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91B3" w14:textId="77777777" w:rsidR="004D5F5E" w:rsidRDefault="004D5F5E" w:rsidP="00ED6231">
      <w:pPr>
        <w:rPr>
          <w:b/>
          <w:bCs/>
          <w:sz w:val="24"/>
          <w:szCs w:val="24"/>
          <w:u w:val="single"/>
        </w:rPr>
      </w:pPr>
    </w:p>
    <w:p w14:paraId="7B26EE86" w14:textId="54DB0AC9" w:rsidR="004D5F5E" w:rsidRPr="00ED6231" w:rsidRDefault="004D5F5E" w:rsidP="004D5F5E">
      <w:pPr>
        <w:jc w:val="center"/>
        <w:rPr>
          <w:b/>
          <w:bCs/>
          <w:sz w:val="26"/>
          <w:szCs w:val="26"/>
        </w:rPr>
      </w:pPr>
      <w:r w:rsidRPr="00ED6231">
        <w:rPr>
          <w:b/>
          <w:bCs/>
          <w:sz w:val="26"/>
          <w:szCs w:val="26"/>
        </w:rPr>
        <w:t xml:space="preserve">Moji milí třeťáci, </w:t>
      </w:r>
    </w:p>
    <w:p w14:paraId="7239AF9C" w14:textId="07C610FA" w:rsidR="004D5F5E" w:rsidRPr="00ED6231" w:rsidRDefault="004D5F5E" w:rsidP="004D5F5E">
      <w:pPr>
        <w:jc w:val="center"/>
        <w:rPr>
          <w:b/>
          <w:bCs/>
          <w:sz w:val="24"/>
          <w:szCs w:val="24"/>
        </w:rPr>
      </w:pPr>
      <w:r w:rsidRPr="00ED6231">
        <w:rPr>
          <w:b/>
          <w:bCs/>
          <w:sz w:val="24"/>
          <w:szCs w:val="24"/>
        </w:rPr>
        <w:t>chválím Vás za plnění všech úkolů, posílání fotek z Vašich cest po okolí, moc si toho vážím</w:t>
      </w:r>
      <w:r w:rsidRPr="00ED62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D6231">
        <w:rPr>
          <w:b/>
          <w:bCs/>
          <w:sz w:val="24"/>
          <w:szCs w:val="24"/>
        </w:rPr>
        <w:t>!</w:t>
      </w:r>
    </w:p>
    <w:p w14:paraId="624E5911" w14:textId="77777777" w:rsidR="00ED6231" w:rsidRPr="00ED6231" w:rsidRDefault="004D5F5E" w:rsidP="004D5F5E">
      <w:pPr>
        <w:jc w:val="center"/>
        <w:rPr>
          <w:sz w:val="24"/>
          <w:szCs w:val="24"/>
        </w:rPr>
      </w:pPr>
      <w:r w:rsidRPr="00ED6231">
        <w:rPr>
          <w:sz w:val="24"/>
          <w:szCs w:val="24"/>
        </w:rPr>
        <w:t xml:space="preserve">Tento týden jsem pro Vás připravila takový „rozvrh hodin“ na dálku, ale můžete si plnit úkoly dál dle svého zavedeného režimu. Některé úkoly poté </w:t>
      </w:r>
      <w:proofErr w:type="gramStart"/>
      <w:r w:rsidRPr="00ED6231">
        <w:rPr>
          <w:sz w:val="24"/>
          <w:szCs w:val="24"/>
        </w:rPr>
        <w:t>navazují</w:t>
      </w:r>
      <w:proofErr w:type="gramEnd"/>
      <w:r w:rsidRPr="00ED6231">
        <w:rPr>
          <w:sz w:val="24"/>
          <w:szCs w:val="24"/>
        </w:rPr>
        <w:t xml:space="preserve"> na další on </w:t>
      </w:r>
      <w:proofErr w:type="gramStart"/>
      <w:r w:rsidRPr="00ED6231">
        <w:rPr>
          <w:sz w:val="24"/>
          <w:szCs w:val="24"/>
        </w:rPr>
        <w:t>line</w:t>
      </w:r>
      <w:proofErr w:type="gramEnd"/>
      <w:r w:rsidRPr="00ED6231">
        <w:rPr>
          <w:sz w:val="24"/>
          <w:szCs w:val="24"/>
        </w:rPr>
        <w:t xml:space="preserve"> hodiny, tak si, prosím, celý rozvrh nejdříve přečtěte a přeji Vám úspěšný týden. </w:t>
      </w:r>
    </w:p>
    <w:p w14:paraId="5485E8D6" w14:textId="72BBD2B0" w:rsidR="004D5F5E" w:rsidRPr="00ED6231" w:rsidRDefault="004D5F5E" w:rsidP="004D5F5E">
      <w:pPr>
        <w:jc w:val="center"/>
        <w:rPr>
          <w:sz w:val="24"/>
          <w:szCs w:val="24"/>
        </w:rPr>
      </w:pPr>
      <w:r w:rsidRPr="00ED6231">
        <w:rPr>
          <w:sz w:val="24"/>
          <w:szCs w:val="24"/>
        </w:rPr>
        <w:t>Nezapomínejte i odpočívat, jít za kamarády, na kolo, brusle nebo jen tak si sednout s knížkou, pomáhejte rodičům, kteří jsou v této době naší pravou rukou</w:t>
      </w:r>
      <w:r w:rsidR="00ED6231" w:rsidRPr="00ED6231">
        <w:rPr>
          <w:sz w:val="24"/>
          <w:szCs w:val="24"/>
        </w:rPr>
        <w:t xml:space="preserve">. </w:t>
      </w:r>
    </w:p>
    <w:p w14:paraId="7698484B" w14:textId="1D8F8D57" w:rsidR="00ED6231" w:rsidRPr="00ED6231" w:rsidRDefault="00ED6231" w:rsidP="00ED6231">
      <w:pPr>
        <w:jc w:val="center"/>
        <w:rPr>
          <w:sz w:val="24"/>
          <w:szCs w:val="24"/>
        </w:rPr>
      </w:pPr>
      <w:r w:rsidRPr="00ED6231">
        <w:rPr>
          <w:sz w:val="24"/>
          <w:szCs w:val="24"/>
        </w:rPr>
        <w:t xml:space="preserve">V rozvrhu jsou </w:t>
      </w:r>
      <w:r w:rsidRPr="00ED6231">
        <w:rPr>
          <w:b/>
          <w:bCs/>
          <w:color w:val="00B050"/>
          <w:sz w:val="24"/>
          <w:szCs w:val="24"/>
        </w:rPr>
        <w:t xml:space="preserve">zeleně </w:t>
      </w:r>
      <w:r w:rsidRPr="00ED6231">
        <w:rPr>
          <w:sz w:val="24"/>
          <w:szCs w:val="24"/>
        </w:rPr>
        <w:t xml:space="preserve">vyznačené </w:t>
      </w:r>
      <w:r w:rsidRPr="004176E0">
        <w:rPr>
          <w:b/>
          <w:bCs/>
          <w:color w:val="00B050"/>
          <w:sz w:val="24"/>
          <w:szCs w:val="24"/>
        </w:rPr>
        <w:t>domácí úkoly</w:t>
      </w:r>
      <w:r w:rsidRPr="00ED6231">
        <w:rPr>
          <w:sz w:val="24"/>
          <w:szCs w:val="24"/>
        </w:rPr>
        <w:t xml:space="preserve">, které prosím ofotit a poslat. </w:t>
      </w:r>
      <w:r w:rsidRPr="004176E0">
        <w:rPr>
          <w:b/>
          <w:bCs/>
          <w:sz w:val="24"/>
          <w:szCs w:val="24"/>
        </w:rPr>
        <w:t xml:space="preserve">Tučně </w:t>
      </w:r>
      <w:r w:rsidRPr="00ED6231">
        <w:rPr>
          <w:sz w:val="24"/>
          <w:szCs w:val="24"/>
        </w:rPr>
        <w:t xml:space="preserve">vyznačené </w:t>
      </w:r>
      <w:proofErr w:type="gramStart"/>
      <w:r w:rsidRPr="00ED6231">
        <w:rPr>
          <w:sz w:val="24"/>
          <w:szCs w:val="24"/>
        </w:rPr>
        <w:t>jsou</w:t>
      </w:r>
      <w:proofErr w:type="gramEnd"/>
      <w:r w:rsidRPr="00ED6231">
        <w:rPr>
          <w:sz w:val="24"/>
          <w:szCs w:val="24"/>
        </w:rPr>
        <w:t xml:space="preserve"> </w:t>
      </w:r>
      <w:r w:rsidRPr="004176E0">
        <w:rPr>
          <w:b/>
          <w:bCs/>
          <w:sz w:val="24"/>
          <w:szCs w:val="24"/>
        </w:rPr>
        <w:t xml:space="preserve">on </w:t>
      </w:r>
      <w:proofErr w:type="gramStart"/>
      <w:r w:rsidRPr="004176E0">
        <w:rPr>
          <w:b/>
          <w:bCs/>
          <w:sz w:val="24"/>
          <w:szCs w:val="24"/>
        </w:rPr>
        <w:t>line</w:t>
      </w:r>
      <w:proofErr w:type="gramEnd"/>
      <w:r w:rsidRPr="00ED6231">
        <w:rPr>
          <w:sz w:val="24"/>
          <w:szCs w:val="24"/>
        </w:rPr>
        <w:t xml:space="preserve"> </w:t>
      </w:r>
      <w:r w:rsidRPr="004176E0">
        <w:rPr>
          <w:b/>
          <w:bCs/>
          <w:sz w:val="24"/>
          <w:szCs w:val="24"/>
        </w:rPr>
        <w:t>hodiny</w:t>
      </w:r>
      <w:r w:rsidRPr="00ED6231">
        <w:rPr>
          <w:sz w:val="24"/>
          <w:szCs w:val="24"/>
        </w:rPr>
        <w:t>, které nás tento týden čekají</w:t>
      </w:r>
      <w:r>
        <w:rPr>
          <w:sz w:val="24"/>
          <w:szCs w:val="24"/>
        </w:rPr>
        <w:t>.</w:t>
      </w:r>
      <w:r w:rsidR="004176E0">
        <w:rPr>
          <w:sz w:val="24"/>
          <w:szCs w:val="24"/>
        </w:rPr>
        <w:t xml:space="preserve"> </w:t>
      </w:r>
      <w:r w:rsidRPr="00ED6231">
        <w:rPr>
          <w:sz w:val="24"/>
          <w:szCs w:val="24"/>
        </w:rPr>
        <w:t>A pak tam máte i samostatnou práci na doma.</w:t>
      </w:r>
    </w:p>
    <w:p w14:paraId="77B9F64A" w14:textId="2B858E7B" w:rsidR="00ED6231" w:rsidRPr="00ED6231" w:rsidRDefault="00ED6231" w:rsidP="004D5F5E">
      <w:pPr>
        <w:jc w:val="center"/>
        <w:rPr>
          <w:sz w:val="24"/>
          <w:szCs w:val="24"/>
        </w:rPr>
      </w:pPr>
      <w:r w:rsidRPr="00ED6231">
        <w:rPr>
          <w:sz w:val="24"/>
          <w:szCs w:val="24"/>
        </w:rPr>
        <w:t xml:space="preserve">Rozvrh </w:t>
      </w:r>
      <w:proofErr w:type="spellStart"/>
      <w:r w:rsidRPr="00ED6231">
        <w:rPr>
          <w:sz w:val="24"/>
          <w:szCs w:val="24"/>
        </w:rPr>
        <w:t>Skypu</w:t>
      </w:r>
      <w:proofErr w:type="spellEnd"/>
      <w:r w:rsidRPr="00ED6231">
        <w:rPr>
          <w:sz w:val="24"/>
          <w:szCs w:val="24"/>
        </w:rPr>
        <w:t xml:space="preserve"> zůstává stejný, takto nám to funguje a zatím nemám v plánu nic měnit.</w:t>
      </w:r>
    </w:p>
    <w:p w14:paraId="3DB7BEE7" w14:textId="2E5CE803" w:rsidR="00ED6231" w:rsidRPr="00ED6231" w:rsidRDefault="00ED6231" w:rsidP="004D5F5E">
      <w:pPr>
        <w:jc w:val="center"/>
        <w:rPr>
          <w:sz w:val="24"/>
          <w:szCs w:val="24"/>
        </w:rPr>
      </w:pPr>
      <w:r w:rsidRPr="00ED6231">
        <w:rPr>
          <w:sz w:val="24"/>
          <w:szCs w:val="24"/>
        </w:rPr>
        <w:t xml:space="preserve">Pokud byste měli zájem o konzultaci jeden na jednoho (v ZŠ, není problém) – můžeme se spolu domluvit – časy jsou </w:t>
      </w:r>
      <w:r>
        <w:rPr>
          <w:sz w:val="24"/>
          <w:szCs w:val="24"/>
        </w:rPr>
        <w:t xml:space="preserve">pouze </w:t>
      </w:r>
      <w:r w:rsidRPr="00ED6231">
        <w:rPr>
          <w:sz w:val="24"/>
          <w:szCs w:val="24"/>
        </w:rPr>
        <w:t xml:space="preserve">odpolední </w:t>
      </w:r>
      <w:r>
        <w:rPr>
          <w:sz w:val="24"/>
          <w:szCs w:val="24"/>
        </w:rPr>
        <w:t>(</w:t>
      </w:r>
      <w:r w:rsidRPr="00ED6231">
        <w:rPr>
          <w:sz w:val="24"/>
          <w:szCs w:val="24"/>
        </w:rPr>
        <w:t>dopoledne učím</w:t>
      </w:r>
      <w:r>
        <w:rPr>
          <w:sz w:val="24"/>
          <w:szCs w:val="24"/>
        </w:rPr>
        <w:t>)</w:t>
      </w:r>
      <w:r w:rsidRPr="00ED6231">
        <w:rPr>
          <w:sz w:val="24"/>
          <w:szCs w:val="24"/>
        </w:rPr>
        <w:t xml:space="preserve">. </w:t>
      </w:r>
    </w:p>
    <w:p w14:paraId="3C92F26E" w14:textId="77777777" w:rsidR="00ED6231" w:rsidRPr="007E1289" w:rsidRDefault="00ED6231" w:rsidP="00ED6231">
      <w:pPr>
        <w:spacing w:line="256" w:lineRule="auto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 xml:space="preserve">Rozpis hodin </w:t>
      </w:r>
      <w:proofErr w:type="spellStart"/>
      <w:r w:rsidRPr="007E1289">
        <w:rPr>
          <w:b/>
          <w:bCs/>
          <w:sz w:val="24"/>
          <w:szCs w:val="24"/>
          <w:u w:val="single"/>
        </w:rPr>
        <w:t>Skypu</w:t>
      </w:r>
      <w:proofErr w:type="spellEnd"/>
      <w:r w:rsidRPr="007E1289">
        <w:rPr>
          <w:b/>
          <w:bCs/>
          <w:sz w:val="24"/>
          <w:szCs w:val="24"/>
          <w:u w:val="single"/>
        </w:rPr>
        <w:t>:</w:t>
      </w:r>
    </w:p>
    <w:tbl>
      <w:tblPr>
        <w:tblStyle w:val="Mkatabulky1"/>
        <w:tblW w:w="9780" w:type="dxa"/>
        <w:tblInd w:w="421" w:type="dxa"/>
        <w:tblLook w:val="04A0" w:firstRow="1" w:lastRow="0" w:firstColumn="1" w:lastColumn="0" w:noHBand="0" w:noVBand="1"/>
      </w:tblPr>
      <w:tblGrid>
        <w:gridCol w:w="827"/>
        <w:gridCol w:w="1823"/>
        <w:gridCol w:w="2516"/>
        <w:gridCol w:w="1961"/>
        <w:gridCol w:w="2653"/>
      </w:tblGrid>
      <w:tr w:rsidR="00ED6231" w:rsidRPr="007E1289" w14:paraId="1F1A12EA" w14:textId="77777777" w:rsidTr="00A16F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47AA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F90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rozvržení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6C6C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7C4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rozvržení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FDA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skupina</w:t>
            </w:r>
          </w:p>
        </w:tc>
      </w:tr>
      <w:tr w:rsidR="00ED6231" w:rsidRPr="007E1289" w14:paraId="491E8C01" w14:textId="77777777" w:rsidTr="00A16F4D">
        <w:trPr>
          <w:trHeight w:val="7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EA2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Pondělí</w:t>
            </w:r>
          </w:p>
          <w:p w14:paraId="2B597C76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8. 3.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8C04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19F0446E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4AC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211BF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39D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1668F2AB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3B6C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Markétka, Karolínka, Max, Amálka,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 F.</w:t>
            </w:r>
          </w:p>
        </w:tc>
      </w:tr>
      <w:tr w:rsidR="00ED6231" w:rsidRPr="007E1289" w14:paraId="256EBE5F" w14:textId="77777777" w:rsidTr="00A16F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02D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Úterý</w:t>
            </w:r>
          </w:p>
          <w:p w14:paraId="47BDE1B5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9. 3.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1E8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4B83C35D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97B6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CADB2F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479182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 xml:space="preserve">10 : 00 – 10 : </w:t>
            </w:r>
            <w:proofErr w:type="gramStart"/>
            <w:r w:rsidRPr="007211BF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r w:rsidRPr="007211BF">
              <w:rPr>
                <w:rFonts w:cstheme="minorHAnsi"/>
                <w:sz w:val="20"/>
                <w:szCs w:val="20"/>
              </w:rPr>
              <w:t xml:space="preserve">          AJ</w:t>
            </w:r>
            <w:proofErr w:type="gramEnd"/>
            <w:r w:rsidRPr="007211BF">
              <w:rPr>
                <w:rFonts w:cstheme="minorHAnsi"/>
                <w:sz w:val="20"/>
                <w:szCs w:val="20"/>
              </w:rPr>
              <w:t xml:space="preserve"> (výuka s p. uč. </w:t>
            </w:r>
          </w:p>
          <w:p w14:paraId="7BA616BE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7211BF">
              <w:rPr>
                <w:rFonts w:cstheme="minorHAnsi"/>
                <w:sz w:val="20"/>
                <w:szCs w:val="20"/>
              </w:rPr>
              <w:t>)</w:t>
            </w:r>
          </w:p>
          <w:p w14:paraId="2DC37428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332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Markétka, Amálka,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>, Domča, David, Max</w:t>
            </w:r>
          </w:p>
          <w:p w14:paraId="0057C5A4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4245DB33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0CF71D55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3A8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8 : 45</w:t>
            </w:r>
          </w:p>
          <w:p w14:paraId="7A8C738E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793A14C8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7211BF">
              <w:rPr>
                <w:rFonts w:cstheme="minorHAnsi"/>
                <w:sz w:val="20"/>
                <w:szCs w:val="20"/>
              </w:rPr>
              <w:t>)</w:t>
            </w:r>
          </w:p>
          <w:p w14:paraId="443C22C9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0F42AC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2E7DAF88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F3A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7211BF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  <w:p w14:paraId="3C260E1A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F7C09B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DA4C6E3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211BF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</w:tc>
      </w:tr>
      <w:tr w:rsidR="00ED6231" w:rsidRPr="007E1289" w14:paraId="7B50C5E3" w14:textId="77777777" w:rsidTr="00A16F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F610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Středa</w:t>
            </w:r>
          </w:p>
          <w:p w14:paraId="5BB19C74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10. 3.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369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73E001BE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49D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7211BF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K., Mára, Radim, </w:t>
            </w:r>
            <w:r w:rsidRPr="007211B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Filip,</w:t>
            </w:r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Adam, Míša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F22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38AF5E2F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AF4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Markétka, Max, Amálka,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 F.</w:t>
            </w:r>
          </w:p>
          <w:p w14:paraId="7EF44039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ED6231" w:rsidRPr="007E1289" w14:paraId="254BE7AC" w14:textId="77777777" w:rsidTr="00A16F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86FB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Čtvrtek 11.3.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C37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2A5C1C70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BBC217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11B830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D3B605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FABA94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 xml:space="preserve">10 : 00 – 10 : </w:t>
            </w:r>
            <w:proofErr w:type="gramStart"/>
            <w:r w:rsidRPr="007211BF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r w:rsidRPr="007211BF">
              <w:rPr>
                <w:rFonts w:cstheme="minorHAnsi"/>
                <w:sz w:val="20"/>
                <w:szCs w:val="20"/>
              </w:rPr>
              <w:t xml:space="preserve">          AJ</w:t>
            </w:r>
            <w:proofErr w:type="gramEnd"/>
            <w:r w:rsidRPr="007211BF">
              <w:rPr>
                <w:rFonts w:cstheme="minorHAnsi"/>
                <w:sz w:val="20"/>
                <w:szCs w:val="20"/>
              </w:rPr>
              <w:t xml:space="preserve"> (výuka s p. uč. </w:t>
            </w:r>
          </w:p>
          <w:p w14:paraId="03D4A24D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7211BF">
              <w:rPr>
                <w:rFonts w:cstheme="minorHAnsi"/>
                <w:sz w:val="20"/>
                <w:szCs w:val="20"/>
              </w:rPr>
              <w:t>)</w:t>
            </w:r>
          </w:p>
          <w:p w14:paraId="0F6311FB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1E3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>, Domča, David, Max</w:t>
            </w:r>
          </w:p>
          <w:p w14:paraId="5EAAAB26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5474AA0B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1AAC4EA7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A4C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8 : 45</w:t>
            </w:r>
          </w:p>
          <w:p w14:paraId="6961F733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6E554773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7211BF">
              <w:rPr>
                <w:rFonts w:cstheme="minorHAnsi"/>
                <w:sz w:val="20"/>
                <w:szCs w:val="20"/>
              </w:rPr>
              <w:t>)</w:t>
            </w:r>
          </w:p>
          <w:p w14:paraId="58A30481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F0C147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33704D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6367F398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759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7211BF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Míša, Marek T.</w:t>
            </w:r>
          </w:p>
          <w:p w14:paraId="58D00A50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02875C1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B3A4D05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6A9A5D7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211BF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K., Mára, Radim, Filip, Adam, Míša</w:t>
            </w:r>
          </w:p>
        </w:tc>
      </w:tr>
      <w:tr w:rsidR="00ED6231" w:rsidRPr="007E1289" w14:paraId="5062ACD7" w14:textId="77777777" w:rsidTr="00A16F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EA8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Pátek</w:t>
            </w:r>
          </w:p>
          <w:p w14:paraId="5D1EF6AE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12.3.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5099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4322B9D3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EFE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Markétka, Amálka, Karolínka,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Nelinka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, Domča, David, </w:t>
            </w:r>
            <w:proofErr w:type="spellStart"/>
            <w:r w:rsidRPr="007211BF">
              <w:rPr>
                <w:rFonts w:cstheme="minorHAnsi"/>
                <w:sz w:val="20"/>
                <w:szCs w:val="20"/>
                <w:highlight w:val="green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green"/>
              </w:rPr>
              <w:t xml:space="preserve"> F., Max</w:t>
            </w:r>
          </w:p>
          <w:p w14:paraId="742909DB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109D" w14:textId="77777777" w:rsidR="00ED6231" w:rsidRPr="007211BF" w:rsidRDefault="00ED6231" w:rsidP="00A16F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7DC65330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7D1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7211BF">
              <w:rPr>
                <w:rFonts w:cstheme="minorHAnsi"/>
                <w:sz w:val="20"/>
                <w:szCs w:val="20"/>
                <w:highlight w:val="yellow"/>
              </w:rPr>
              <w:t>Daník</w:t>
            </w:r>
            <w:proofErr w:type="spellEnd"/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K., Mára, Radim, </w:t>
            </w:r>
            <w:r w:rsidRPr="007211B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Filip,</w:t>
            </w:r>
            <w:r w:rsidRPr="007211BF">
              <w:rPr>
                <w:rFonts w:cstheme="minorHAnsi"/>
                <w:sz w:val="20"/>
                <w:szCs w:val="20"/>
                <w:highlight w:val="yellow"/>
              </w:rPr>
              <w:t xml:space="preserve"> Adam, Míša, Marek T.</w:t>
            </w:r>
          </w:p>
          <w:p w14:paraId="099FBEAD" w14:textId="77777777" w:rsidR="00ED6231" w:rsidRPr="007211BF" w:rsidRDefault="00ED6231" w:rsidP="00A16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4A3F5399" w14:textId="77777777" w:rsidR="00ED6231" w:rsidRPr="007E1289" w:rsidRDefault="00ED6231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7E1289">
        <w:rPr>
          <w:rFonts w:eastAsia="Calibri" w:cstheme="minorHAnsi"/>
          <w:b/>
          <w:bCs/>
          <w:sz w:val="24"/>
          <w:szCs w:val="24"/>
          <w:u w:val="single"/>
        </w:rPr>
        <w:t>Rozpis výuky SKYPE s p. asistentkou Pavlínkou:</w:t>
      </w:r>
    </w:p>
    <w:p w14:paraId="7A76DF82" w14:textId="77777777" w:rsidR="00ED6231" w:rsidRPr="007E1289" w:rsidRDefault="00ED6231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6775"/>
      </w:tblGrid>
      <w:tr w:rsidR="00ED6231" w:rsidRPr="007211BF" w14:paraId="0AC3896E" w14:textId="77777777" w:rsidTr="00A16F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0A4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Úterý 9.3.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B82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211BF">
              <w:rPr>
                <w:rFonts w:cstheme="minorHAnsi"/>
                <w:sz w:val="18"/>
                <w:szCs w:val="18"/>
              </w:rPr>
              <w:t>Daník</w:t>
            </w:r>
            <w:proofErr w:type="spellEnd"/>
            <w:r w:rsidRPr="007211BF">
              <w:rPr>
                <w:rFonts w:cstheme="minorHAnsi"/>
                <w:sz w:val="18"/>
                <w:szCs w:val="18"/>
              </w:rPr>
              <w:t xml:space="preserve"> F.</w:t>
            </w:r>
          </w:p>
          <w:p w14:paraId="2778CB3B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854" w14:textId="77777777" w:rsidR="00ED6231" w:rsidRPr="007211BF" w:rsidRDefault="00ED6231" w:rsidP="00A16F4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8 : 00 – 8 :</w:t>
            </w:r>
            <w:proofErr w:type="gramStart"/>
            <w:r w:rsidRPr="007211BF">
              <w:rPr>
                <w:rFonts w:cstheme="minorHAnsi"/>
                <w:sz w:val="18"/>
                <w:szCs w:val="18"/>
              </w:rPr>
              <w:t>45   procvičování</w:t>
            </w:r>
            <w:proofErr w:type="gramEnd"/>
            <w:r w:rsidRPr="007211BF">
              <w:rPr>
                <w:rFonts w:cstheme="minorHAnsi"/>
                <w:sz w:val="18"/>
                <w:szCs w:val="18"/>
              </w:rPr>
              <w:t xml:space="preserve"> učiva </w:t>
            </w:r>
          </w:p>
          <w:p w14:paraId="49C44CCF" w14:textId="77777777" w:rsidR="00ED6231" w:rsidRPr="007211BF" w:rsidRDefault="00ED6231" w:rsidP="00A16F4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</w:t>
            </w:r>
            <w:proofErr w:type="gramStart"/>
            <w:r w:rsidRPr="007211BF">
              <w:rPr>
                <w:rFonts w:cstheme="minorHAnsi"/>
                <w:sz w:val="18"/>
                <w:szCs w:val="18"/>
              </w:rPr>
              <w:t>45  procvičování</w:t>
            </w:r>
            <w:proofErr w:type="gramEnd"/>
            <w:r w:rsidRPr="007211BF">
              <w:rPr>
                <w:rFonts w:cstheme="minorHAnsi"/>
                <w:sz w:val="18"/>
                <w:szCs w:val="18"/>
              </w:rPr>
              <w:t xml:space="preserve"> učiva </w:t>
            </w:r>
          </w:p>
        </w:tc>
      </w:tr>
      <w:tr w:rsidR="00ED6231" w:rsidRPr="007211BF" w14:paraId="40A449E1" w14:textId="77777777" w:rsidTr="00A16F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E77A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Středa 10.3.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F4BB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Marek T.</w:t>
            </w:r>
          </w:p>
          <w:p w14:paraId="1E9899BB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EB5" w14:textId="77777777" w:rsidR="00ED6231" w:rsidRPr="007211BF" w:rsidRDefault="00ED6231" w:rsidP="00A16F4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8 : 00 – 8 :</w:t>
            </w:r>
            <w:proofErr w:type="gramStart"/>
            <w:r w:rsidRPr="007211BF">
              <w:rPr>
                <w:rFonts w:cstheme="minorHAnsi"/>
                <w:sz w:val="18"/>
                <w:szCs w:val="18"/>
              </w:rPr>
              <w:t>45   procvičování</w:t>
            </w:r>
            <w:proofErr w:type="gramEnd"/>
            <w:r w:rsidRPr="007211BF">
              <w:rPr>
                <w:rFonts w:cstheme="minorHAnsi"/>
                <w:sz w:val="18"/>
                <w:szCs w:val="18"/>
              </w:rPr>
              <w:t xml:space="preserve"> učiva </w:t>
            </w:r>
          </w:p>
          <w:p w14:paraId="5A2E634C" w14:textId="77777777" w:rsidR="00ED6231" w:rsidRPr="007211BF" w:rsidRDefault="00ED6231" w:rsidP="00A16F4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</w:t>
            </w:r>
            <w:proofErr w:type="gramStart"/>
            <w:r w:rsidRPr="007211BF">
              <w:rPr>
                <w:rFonts w:cstheme="minorHAnsi"/>
                <w:sz w:val="18"/>
                <w:szCs w:val="18"/>
              </w:rPr>
              <w:t>45  procvičování</w:t>
            </w:r>
            <w:proofErr w:type="gramEnd"/>
            <w:r w:rsidRPr="007211BF">
              <w:rPr>
                <w:rFonts w:cstheme="minorHAnsi"/>
                <w:sz w:val="18"/>
                <w:szCs w:val="18"/>
              </w:rPr>
              <w:t xml:space="preserve"> učiva </w:t>
            </w:r>
          </w:p>
        </w:tc>
      </w:tr>
      <w:tr w:rsidR="00ED6231" w:rsidRPr="007211BF" w14:paraId="4EB393EE" w14:textId="77777777" w:rsidTr="00A16F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C75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Čtvrtek 11.3.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EEE5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211BF">
              <w:rPr>
                <w:rFonts w:cstheme="minorHAnsi"/>
                <w:sz w:val="18"/>
                <w:szCs w:val="18"/>
              </w:rPr>
              <w:t>Daník</w:t>
            </w:r>
            <w:proofErr w:type="spellEnd"/>
            <w:r w:rsidRPr="007211BF">
              <w:rPr>
                <w:rFonts w:cstheme="minorHAnsi"/>
                <w:sz w:val="18"/>
                <w:szCs w:val="18"/>
              </w:rPr>
              <w:t xml:space="preserve"> F.</w:t>
            </w:r>
          </w:p>
          <w:p w14:paraId="3066B3EA" w14:textId="77777777" w:rsidR="00ED6231" w:rsidRPr="007211BF" w:rsidRDefault="00ED6231" w:rsidP="00A16F4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Marek T.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0FC" w14:textId="77777777" w:rsidR="00ED6231" w:rsidRPr="007211BF" w:rsidRDefault="00ED6231" w:rsidP="00A16F4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8 : 00 – 8 :</w:t>
            </w:r>
            <w:proofErr w:type="gramStart"/>
            <w:r w:rsidRPr="007211BF">
              <w:rPr>
                <w:rFonts w:cstheme="minorHAnsi"/>
                <w:sz w:val="18"/>
                <w:szCs w:val="18"/>
              </w:rPr>
              <w:t>45  procvičování</w:t>
            </w:r>
            <w:proofErr w:type="gramEnd"/>
            <w:r w:rsidRPr="007211BF">
              <w:rPr>
                <w:rFonts w:cstheme="minorHAnsi"/>
                <w:sz w:val="18"/>
                <w:szCs w:val="18"/>
              </w:rPr>
              <w:t xml:space="preserve"> učiva</w:t>
            </w:r>
          </w:p>
          <w:p w14:paraId="75942099" w14:textId="77777777" w:rsidR="00ED6231" w:rsidRPr="007211BF" w:rsidRDefault="00ED6231" w:rsidP="00A16F4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</w:t>
            </w:r>
            <w:proofErr w:type="gramStart"/>
            <w:r w:rsidRPr="007211BF">
              <w:rPr>
                <w:rFonts w:cstheme="minorHAnsi"/>
                <w:sz w:val="18"/>
                <w:szCs w:val="18"/>
              </w:rPr>
              <w:t>45  procvičování</w:t>
            </w:r>
            <w:proofErr w:type="gramEnd"/>
            <w:r w:rsidRPr="007211BF">
              <w:rPr>
                <w:rFonts w:cstheme="minorHAnsi"/>
                <w:sz w:val="18"/>
                <w:szCs w:val="18"/>
              </w:rPr>
              <w:t xml:space="preserve"> učiva </w:t>
            </w:r>
          </w:p>
        </w:tc>
      </w:tr>
    </w:tbl>
    <w:p w14:paraId="0FDC884A" w14:textId="77777777" w:rsidR="004D5F5E" w:rsidRDefault="004D5F5E" w:rsidP="007211BF">
      <w:pPr>
        <w:jc w:val="center"/>
        <w:rPr>
          <w:b/>
          <w:bCs/>
          <w:sz w:val="24"/>
          <w:szCs w:val="24"/>
          <w:u w:val="single"/>
        </w:rPr>
      </w:pPr>
    </w:p>
    <w:p w14:paraId="7A02D66D" w14:textId="77777777" w:rsidR="004D5F5E" w:rsidRDefault="004D5F5E" w:rsidP="004D5F5E">
      <w:pPr>
        <w:rPr>
          <w:b/>
          <w:bCs/>
          <w:sz w:val="24"/>
          <w:szCs w:val="24"/>
          <w:u w:val="single"/>
        </w:rPr>
      </w:pPr>
    </w:p>
    <w:p w14:paraId="765A2413" w14:textId="528509F0" w:rsidR="004D5F5E" w:rsidRPr="004D5F5E" w:rsidRDefault="004D5F5E" w:rsidP="004D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6AF3">
        <w:rPr>
          <w:b/>
          <w:bCs/>
          <w:sz w:val="28"/>
          <w:szCs w:val="28"/>
        </w:rPr>
        <w:t>TÝDEN 8.3. – 12.3.</w:t>
      </w:r>
    </w:p>
    <w:p w14:paraId="053B2F7B" w14:textId="35A42CDE" w:rsidR="007211BF" w:rsidRPr="007211BF" w:rsidRDefault="00D4100E" w:rsidP="007211BF">
      <w:pPr>
        <w:jc w:val="center"/>
        <w:rPr>
          <w:b/>
          <w:bCs/>
          <w:sz w:val="24"/>
          <w:szCs w:val="24"/>
          <w:u w:val="single"/>
        </w:rPr>
      </w:pPr>
      <w:r w:rsidRPr="00CB6AF3">
        <w:rPr>
          <w:b/>
          <w:bCs/>
          <w:sz w:val="24"/>
          <w:szCs w:val="24"/>
          <w:u w:val="single"/>
        </w:rPr>
        <w:t>PONDĚLÍ 8.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CB6AF3">
        <w:rPr>
          <w:b/>
          <w:bCs/>
          <w:sz w:val="24"/>
          <w:szCs w:val="24"/>
          <w:u w:val="single"/>
        </w:rPr>
        <w:t xml:space="preserve">3.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3657"/>
      </w:tblGrid>
      <w:tr w:rsidR="00D4100E" w:rsidRPr="007E1289" w14:paraId="70C3A437" w14:textId="77777777" w:rsidTr="002C13AB">
        <w:tc>
          <w:tcPr>
            <w:tcW w:w="2263" w:type="dxa"/>
          </w:tcPr>
          <w:p w14:paraId="4000525F" w14:textId="77777777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Český jazyk</w:t>
            </w:r>
          </w:p>
          <w:p w14:paraId="6764E0A6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240B2DDA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</w:p>
          <w:p w14:paraId="09D6A79B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B2E2B" w14:textId="77777777" w:rsidR="00D4100E" w:rsidRPr="007E1289" w:rsidRDefault="00D4100E" w:rsidP="00D4100E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Vyjmenovaná slova - procvičování</w:t>
            </w:r>
          </w:p>
          <w:p w14:paraId="0AE892F2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346CBF4" w14:textId="534C1C2C" w:rsidR="00D4100E" w:rsidRPr="003911D5" w:rsidRDefault="00D4100E" w:rsidP="00D4100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DÚ: </w:t>
            </w:r>
            <w:r w:rsidR="003911D5" w:rsidRPr="003911D5">
              <w:rPr>
                <w:b/>
                <w:bCs/>
                <w:color w:val="00B050"/>
                <w:sz w:val="24"/>
                <w:szCs w:val="24"/>
              </w:rPr>
              <w:t>PS „Učíme se hrou s vílou Hvězdičkou“ – str. 49/celá</w:t>
            </w:r>
          </w:p>
          <w:p w14:paraId="1759F2C8" w14:textId="5B57DA08" w:rsidR="00D4100E" w:rsidRPr="00ED6231" w:rsidRDefault="003911D5" w:rsidP="00ED6231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(Prosím rodiče o ofocení a poslání do neděle 14.3. Děkuji.)</w:t>
            </w:r>
          </w:p>
        </w:tc>
      </w:tr>
      <w:tr w:rsidR="00D4100E" w:rsidRPr="007E1289" w14:paraId="21548BC3" w14:textId="77777777" w:rsidTr="002C13AB">
        <w:tc>
          <w:tcPr>
            <w:tcW w:w="2263" w:type="dxa"/>
          </w:tcPr>
          <w:p w14:paraId="2E3621C7" w14:textId="77777777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Matematika</w:t>
            </w:r>
          </w:p>
          <w:p w14:paraId="6DBA93A0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1C7FCFB6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504B29" w14:textId="2F0BEADE" w:rsidR="00D4100E" w:rsidRPr="00707A18" w:rsidRDefault="00CB51C8">
            <w:pPr>
              <w:rPr>
                <w:sz w:val="24"/>
                <w:szCs w:val="24"/>
                <w:u w:val="single"/>
              </w:rPr>
            </w:pPr>
            <w:r w:rsidRPr="00707A18">
              <w:rPr>
                <w:sz w:val="24"/>
                <w:szCs w:val="24"/>
                <w:u w:val="single"/>
              </w:rPr>
              <w:t>Téma</w:t>
            </w:r>
            <w:r w:rsidR="003911D5" w:rsidRPr="00707A18">
              <w:rPr>
                <w:sz w:val="24"/>
                <w:szCs w:val="24"/>
                <w:u w:val="single"/>
              </w:rPr>
              <w:t xml:space="preserve">: </w:t>
            </w:r>
            <w:r w:rsidR="00C6344F" w:rsidRPr="00C6344F">
              <w:rPr>
                <w:sz w:val="24"/>
                <w:szCs w:val="24"/>
              </w:rPr>
              <w:t>Písemné sčítání a odčítání – odhady a kontroly výsledků</w:t>
            </w:r>
          </w:p>
        </w:tc>
        <w:tc>
          <w:tcPr>
            <w:tcW w:w="3657" w:type="dxa"/>
          </w:tcPr>
          <w:p w14:paraId="19606021" w14:textId="7E8D84D9" w:rsidR="00D4100E" w:rsidRPr="007E1289" w:rsidRDefault="003C5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žlutá – str. 37 – ústně se podívej na cv.1</w:t>
            </w:r>
          </w:p>
        </w:tc>
      </w:tr>
      <w:tr w:rsidR="00D4100E" w:rsidRPr="007E1289" w14:paraId="172ED0D9" w14:textId="77777777" w:rsidTr="002C13AB">
        <w:trPr>
          <w:trHeight w:val="873"/>
        </w:trPr>
        <w:tc>
          <w:tcPr>
            <w:tcW w:w="2263" w:type="dxa"/>
          </w:tcPr>
          <w:p w14:paraId="1B700EF2" w14:textId="4DF7D2AF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O</w:t>
            </w:r>
            <w:r w:rsidR="007E1289">
              <w:rPr>
                <w:b/>
                <w:bCs/>
                <w:sz w:val="24"/>
                <w:szCs w:val="24"/>
              </w:rPr>
              <w:t>bjevy a poznávání</w:t>
            </w:r>
          </w:p>
          <w:p w14:paraId="34FA0872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3826D0A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D9DF11F" w14:textId="1730C2FD" w:rsidR="00D4100E" w:rsidRPr="00C70F8B" w:rsidRDefault="00C70F8B" w:rsidP="00CD6906">
            <w:pPr>
              <w:rPr>
                <w:sz w:val="24"/>
                <w:szCs w:val="24"/>
                <w:u w:val="single"/>
              </w:rPr>
            </w:pPr>
            <w:r w:rsidRPr="00C70F8B">
              <w:rPr>
                <w:sz w:val="24"/>
                <w:szCs w:val="24"/>
                <w:u w:val="single"/>
              </w:rPr>
              <w:t xml:space="preserve">Téma: </w:t>
            </w:r>
            <w:r>
              <w:rPr>
                <w:sz w:val="24"/>
                <w:szCs w:val="24"/>
              </w:rPr>
              <w:t>Průběh lidského života.</w:t>
            </w:r>
          </w:p>
        </w:tc>
        <w:tc>
          <w:tcPr>
            <w:tcW w:w="3657" w:type="dxa"/>
          </w:tcPr>
          <w:p w14:paraId="2F381FF5" w14:textId="111AE698" w:rsidR="00D4100E" w:rsidRPr="007E1289" w:rsidRDefault="00C7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str. 64 – můžeš si přečíst „Člověk roste a vyvíjí“</w:t>
            </w:r>
          </w:p>
        </w:tc>
      </w:tr>
      <w:tr w:rsidR="00D4100E" w:rsidRPr="007E1289" w14:paraId="02AC6328" w14:textId="77777777" w:rsidTr="002C13AB">
        <w:tc>
          <w:tcPr>
            <w:tcW w:w="2263" w:type="dxa"/>
          </w:tcPr>
          <w:p w14:paraId="7DD1700E" w14:textId="77777777" w:rsidR="004176E0" w:rsidRPr="007E1289" w:rsidRDefault="004176E0" w:rsidP="004176E0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ČJ/</w:t>
            </w:r>
            <w:r>
              <w:rPr>
                <w:sz w:val="24"/>
                <w:szCs w:val="24"/>
              </w:rPr>
              <w:t>psaní</w:t>
            </w:r>
          </w:p>
          <w:p w14:paraId="66C4D07B" w14:textId="77777777" w:rsidR="004176E0" w:rsidRPr="007E1289" w:rsidRDefault="004176E0" w:rsidP="004176E0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7A0EDC4F" w14:textId="61BE752B" w:rsidR="000C3F0E" w:rsidRPr="007E1289" w:rsidRDefault="000C3F0E" w:rsidP="0072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726CDD8" w14:textId="5C6BE36A" w:rsidR="00D4100E" w:rsidRPr="00707A18" w:rsidRDefault="004176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Napiš podle svých možností 2 stránky za tento týden.</w:t>
            </w:r>
          </w:p>
        </w:tc>
        <w:tc>
          <w:tcPr>
            <w:tcW w:w="3657" w:type="dxa"/>
          </w:tcPr>
          <w:p w14:paraId="16B396C9" w14:textId="16F509F8" w:rsidR="00D4100E" w:rsidRPr="000C3F0E" w:rsidRDefault="00D4100E"/>
        </w:tc>
      </w:tr>
      <w:tr w:rsidR="004176E0" w:rsidRPr="007E1289" w14:paraId="50A9128F" w14:textId="77777777" w:rsidTr="002C13AB">
        <w:tc>
          <w:tcPr>
            <w:tcW w:w="2263" w:type="dxa"/>
          </w:tcPr>
          <w:p w14:paraId="20297767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 </w:t>
            </w:r>
          </w:p>
          <w:p w14:paraId="71D67DBC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(samostatná práce)</w:t>
            </w:r>
          </w:p>
          <w:p w14:paraId="68AA7A75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</w:p>
          <w:p w14:paraId="2A64A99C" w14:textId="77777777" w:rsidR="004176E0" w:rsidRPr="007E1289" w:rsidRDefault="004176E0" w:rsidP="004176E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2CB825D" w14:textId="4D7C20C3" w:rsidR="004176E0" w:rsidRPr="00707A18" w:rsidRDefault="004176E0" w:rsidP="004176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Téma: P</w:t>
            </w:r>
            <w:r w:rsidRPr="000C3F0E">
              <w:rPr>
                <w:sz w:val="24"/>
                <w:szCs w:val="24"/>
              </w:rPr>
              <w:t>oslech písniček z muzikálů</w:t>
            </w:r>
          </w:p>
        </w:tc>
        <w:tc>
          <w:tcPr>
            <w:tcW w:w="3657" w:type="dxa"/>
          </w:tcPr>
          <w:p w14:paraId="04551F94" w14:textId="518C25CA" w:rsidR="004176E0" w:rsidRPr="007E1289" w:rsidRDefault="004176E0" w:rsidP="004176E0">
            <w:pPr>
              <w:rPr>
                <w:sz w:val="24"/>
                <w:szCs w:val="24"/>
              </w:rPr>
            </w:pPr>
            <w:r w:rsidRPr="000C3F0E">
              <w:t>I s písničkou jde učení</w:t>
            </w:r>
            <w:r w:rsidRPr="000C3F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C3F0E">
              <w:t>. Poslechni si libovolné písničky z</w:t>
            </w:r>
            <w:r>
              <w:t> </w:t>
            </w:r>
            <w:r w:rsidRPr="000C3F0E">
              <w:t>muzikálů</w:t>
            </w:r>
            <w:r>
              <w:t xml:space="preserve"> („Starci na chmelu“, „Pomáda“, „Robin Hood“,…)</w:t>
            </w:r>
          </w:p>
        </w:tc>
      </w:tr>
      <w:tr w:rsidR="004176E0" w:rsidRPr="007E1289" w14:paraId="627957BB" w14:textId="77777777" w:rsidTr="002C13AB">
        <w:tc>
          <w:tcPr>
            <w:tcW w:w="2263" w:type="dxa"/>
          </w:tcPr>
          <w:p w14:paraId="0139CEB8" w14:textId="5330BD0A" w:rsidR="004176E0" w:rsidRPr="00264CBE" w:rsidRDefault="004176E0" w:rsidP="0041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36" w:type="dxa"/>
            <w:tcBorders>
              <w:right w:val="nil"/>
            </w:tcBorders>
          </w:tcPr>
          <w:p w14:paraId="31A03FDA" w14:textId="09F3B4FB" w:rsidR="004176E0" w:rsidRPr="007E1289" w:rsidRDefault="004176E0" w:rsidP="004176E0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>ČJ</w:t>
            </w:r>
            <w:r>
              <w:rPr>
                <w:sz w:val="24"/>
                <w:szCs w:val="24"/>
              </w:rPr>
              <w:t>, M</w:t>
            </w:r>
            <w:r w:rsidRPr="007E12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OP, </w:t>
            </w:r>
            <w:r w:rsidRPr="007E1289">
              <w:rPr>
                <w:sz w:val="24"/>
                <w:szCs w:val="24"/>
              </w:rPr>
              <w:t>učebnice</w:t>
            </w:r>
            <w:r>
              <w:rPr>
                <w:sz w:val="24"/>
                <w:szCs w:val="24"/>
              </w:rPr>
              <w:t xml:space="preserve"> z ČJ, M a OP,</w:t>
            </w:r>
          </w:p>
          <w:p w14:paraId="21BC295C" w14:textId="6FD053A7" w:rsidR="004176E0" w:rsidRPr="007E1289" w:rsidRDefault="004176E0" w:rsidP="004176E0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 xml:space="preserve">psací potřeby – pero, pastelky, tužku, </w:t>
            </w:r>
            <w:r>
              <w:rPr>
                <w:sz w:val="24"/>
                <w:szCs w:val="24"/>
              </w:rPr>
              <w:t>tabulku a fix, 4 kartičky s I, Í, Y, Ý</w:t>
            </w:r>
          </w:p>
        </w:tc>
        <w:tc>
          <w:tcPr>
            <w:tcW w:w="3657" w:type="dxa"/>
            <w:tcBorders>
              <w:left w:val="nil"/>
            </w:tcBorders>
          </w:tcPr>
          <w:p w14:paraId="4A8B70F6" w14:textId="77777777" w:rsidR="004176E0" w:rsidRPr="007E1289" w:rsidRDefault="004176E0" w:rsidP="004176E0">
            <w:pPr>
              <w:rPr>
                <w:sz w:val="24"/>
                <w:szCs w:val="24"/>
              </w:rPr>
            </w:pPr>
          </w:p>
        </w:tc>
      </w:tr>
    </w:tbl>
    <w:p w14:paraId="17BBBFFF" w14:textId="490FDDBA" w:rsidR="00D4100E" w:rsidRDefault="00D4100E">
      <w:pPr>
        <w:rPr>
          <w:sz w:val="24"/>
          <w:szCs w:val="24"/>
        </w:rPr>
      </w:pPr>
    </w:p>
    <w:p w14:paraId="53A80714" w14:textId="163B3719" w:rsidR="007211BF" w:rsidRPr="007E1289" w:rsidRDefault="007211BF" w:rsidP="007211BF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7E1289">
        <w:rPr>
          <w:b/>
          <w:bCs/>
          <w:sz w:val="24"/>
          <w:szCs w:val="24"/>
          <w:u w:val="single"/>
        </w:rPr>
        <w:t>ÚTERÝ  9.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940"/>
      </w:tblGrid>
      <w:tr w:rsidR="007211BF" w:rsidRPr="007E1289" w14:paraId="18CF0F9E" w14:textId="77777777" w:rsidTr="002C13AB">
        <w:tc>
          <w:tcPr>
            <w:tcW w:w="2263" w:type="dxa"/>
          </w:tcPr>
          <w:p w14:paraId="70245CC2" w14:textId="77777777" w:rsidR="007211BF" w:rsidRPr="007E1289" w:rsidRDefault="007211BF" w:rsidP="00A16F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Český jazyk</w:t>
            </w:r>
          </w:p>
          <w:p w14:paraId="3E077E28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07F8BCA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</w:p>
          <w:p w14:paraId="78229441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19E7394" w14:textId="0341E18F" w:rsidR="007211BF" w:rsidRPr="007E1289" w:rsidRDefault="007211BF" w:rsidP="00A16F4D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Dialog, tvoření a kladení otázek, pečlivá výslovnost – telefonický rozhovor – str. 57/1f) i)</w:t>
            </w:r>
            <w:r w:rsidR="004176E0">
              <w:rPr>
                <w:sz w:val="24"/>
                <w:szCs w:val="24"/>
              </w:rPr>
              <w:t xml:space="preserve"> – vše si vysvětlíme</w:t>
            </w:r>
          </w:p>
        </w:tc>
        <w:tc>
          <w:tcPr>
            <w:tcW w:w="3940" w:type="dxa"/>
          </w:tcPr>
          <w:p w14:paraId="16C4D93F" w14:textId="77777777" w:rsidR="007211BF" w:rsidRPr="007E1289" w:rsidRDefault="007211BF" w:rsidP="00A1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Natrénuj si s kamarádem telefonický rozhovor – v pátek si „zavoláme</w:t>
            </w:r>
            <w:r w:rsidRPr="009111E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“</w:t>
            </w:r>
          </w:p>
        </w:tc>
      </w:tr>
      <w:tr w:rsidR="007211BF" w:rsidRPr="007E1289" w14:paraId="6DDA4379" w14:textId="77777777" w:rsidTr="002C13AB">
        <w:tc>
          <w:tcPr>
            <w:tcW w:w="2263" w:type="dxa"/>
          </w:tcPr>
          <w:p w14:paraId="5A96F00C" w14:textId="77777777" w:rsidR="007211BF" w:rsidRPr="007E1289" w:rsidRDefault="007211BF" w:rsidP="00A16F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Matematika</w:t>
            </w:r>
          </w:p>
          <w:p w14:paraId="6B83D96B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C38CEA4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A5C2B4A" w14:textId="77777777" w:rsidR="007211BF" w:rsidRPr="007E1289" w:rsidRDefault="007211BF" w:rsidP="00A16F4D">
            <w:pPr>
              <w:rPr>
                <w:sz w:val="24"/>
                <w:szCs w:val="24"/>
              </w:rPr>
            </w:pPr>
            <w:r w:rsidRPr="004176E0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Řešení slovních úloh</w:t>
            </w:r>
          </w:p>
        </w:tc>
        <w:tc>
          <w:tcPr>
            <w:tcW w:w="3940" w:type="dxa"/>
          </w:tcPr>
          <w:p w14:paraId="6CF59B2F" w14:textId="77777777" w:rsidR="007211BF" w:rsidRPr="003911D5" w:rsidRDefault="007211BF" w:rsidP="00A16F4D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DÚ: PS „Procvičujeme s Matýskem“ </w:t>
            </w:r>
            <w:r w:rsidRPr="003911D5">
              <w:rPr>
                <w:b/>
                <w:bCs/>
                <w:color w:val="00B050"/>
                <w:sz w:val="18"/>
                <w:szCs w:val="18"/>
              </w:rPr>
              <w:t xml:space="preserve">(zelený): 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str. 7/2,3,4 - 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(Prosím rodiče o ofocení a poslání do neděle 14.3. Děkuji.)</w:t>
            </w:r>
          </w:p>
          <w:p w14:paraId="254F4A18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</w:tr>
      <w:tr w:rsidR="007211BF" w:rsidRPr="007E1289" w14:paraId="28E061E4" w14:textId="77777777" w:rsidTr="002C13AB">
        <w:trPr>
          <w:trHeight w:val="873"/>
        </w:trPr>
        <w:tc>
          <w:tcPr>
            <w:tcW w:w="2263" w:type="dxa"/>
          </w:tcPr>
          <w:p w14:paraId="695B611B" w14:textId="77777777" w:rsidR="007211BF" w:rsidRPr="00CB51C8" w:rsidRDefault="007211BF" w:rsidP="00A16F4D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Anglický jazyk</w:t>
            </w:r>
          </w:p>
          <w:p w14:paraId="71A9353A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36BEBE8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E45E43E" w14:textId="77777777" w:rsidR="007211BF" w:rsidRPr="007E1289" w:rsidRDefault="007211BF" w:rsidP="00A16F4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176E0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Pr="007E12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128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E12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1289">
              <w:rPr>
                <w:rFonts w:cstheme="minorHAnsi"/>
                <w:sz w:val="24"/>
                <w:szCs w:val="24"/>
              </w:rPr>
              <w:t>town</w:t>
            </w:r>
            <w:proofErr w:type="spellEnd"/>
            <w:r w:rsidRPr="007E1289">
              <w:rPr>
                <w:rFonts w:cstheme="minorHAnsi"/>
                <w:sz w:val="24"/>
                <w:szCs w:val="24"/>
              </w:rPr>
              <w:t xml:space="preserve"> (město)</w:t>
            </w:r>
          </w:p>
          <w:p w14:paraId="3A520ADF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06EAE02F" w14:textId="77777777" w:rsidR="007211BF" w:rsidRDefault="007211BF" w:rsidP="00A16F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Tento týden se naučíme další slovíčka na téma město. Budeme se ptát a odpovídat na otázky, co a kde se ve městě nachází.</w:t>
            </w:r>
          </w:p>
          <w:p w14:paraId="7877D983" w14:textId="36BCE005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</w:tr>
      <w:tr w:rsidR="007211BF" w:rsidRPr="007E1289" w14:paraId="136D1BAA" w14:textId="77777777" w:rsidTr="002C13AB">
        <w:tc>
          <w:tcPr>
            <w:tcW w:w="2263" w:type="dxa"/>
          </w:tcPr>
          <w:p w14:paraId="43181F80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Objevy a poznávání</w:t>
            </w:r>
          </w:p>
          <w:p w14:paraId="0F7D49C5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5483BCFE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CF63F7A" w14:textId="153A9010" w:rsidR="007211BF" w:rsidRPr="007E1289" w:rsidRDefault="007211BF" w:rsidP="00A16F4D">
            <w:pPr>
              <w:rPr>
                <w:sz w:val="24"/>
                <w:szCs w:val="24"/>
              </w:rPr>
            </w:pPr>
            <w:r w:rsidRPr="004176E0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4176E0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dravá a nezdravá výživa</w:t>
            </w:r>
          </w:p>
        </w:tc>
        <w:tc>
          <w:tcPr>
            <w:tcW w:w="3940" w:type="dxa"/>
          </w:tcPr>
          <w:p w14:paraId="6DEE180A" w14:textId="77777777" w:rsidR="007211BF" w:rsidRPr="002576C8" w:rsidRDefault="007211BF" w:rsidP="00A16F4D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 xml:space="preserve">DÚ: PS str. 49/celá </w:t>
            </w: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(Prosím rodiče o ofocení a poslání do neděle 14.3. Děkuji.)</w:t>
            </w:r>
          </w:p>
          <w:p w14:paraId="621D26F9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</w:tr>
      <w:tr w:rsidR="007211BF" w:rsidRPr="007E1289" w14:paraId="18F35093" w14:textId="77777777" w:rsidTr="002C13AB">
        <w:tc>
          <w:tcPr>
            <w:tcW w:w="2263" w:type="dxa"/>
          </w:tcPr>
          <w:p w14:paraId="5BCB103D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vořivé činnosti</w:t>
            </w:r>
          </w:p>
          <w:p w14:paraId="183AD8F1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24A154CB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C3EAEE9" w14:textId="71062590" w:rsidR="007211BF" w:rsidRPr="007E1289" w:rsidRDefault="007211BF" w:rsidP="00A1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Vyrob si z papíru (kartonu, čtvrtky) telefon – mobil </w:t>
            </w:r>
            <w:r w:rsidR="002C13AB">
              <w:rPr>
                <w:sz w:val="24"/>
                <w:szCs w:val="24"/>
              </w:rPr>
              <w:t>na pátek – budeme si volat</w:t>
            </w:r>
            <w:r w:rsidR="002C13AB" w:rsidRPr="002C13A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C13AB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14:paraId="6BC8FF34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</w:tr>
      <w:tr w:rsidR="007211BF" w:rsidRPr="007E1289" w14:paraId="5DD639D3" w14:textId="77777777" w:rsidTr="002C13AB">
        <w:tc>
          <w:tcPr>
            <w:tcW w:w="2263" w:type="dxa"/>
          </w:tcPr>
          <w:p w14:paraId="4966D36B" w14:textId="77777777" w:rsidR="007211BF" w:rsidRPr="00512C3F" w:rsidRDefault="007211BF" w:rsidP="00A16F4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253" w:type="dxa"/>
            <w:tcBorders>
              <w:right w:val="nil"/>
            </w:tcBorders>
          </w:tcPr>
          <w:p w14:paraId="398C1C12" w14:textId="7E95E96A" w:rsidR="007211BF" w:rsidRPr="007E1289" w:rsidRDefault="002C13AB" w:rsidP="00A1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11BF" w:rsidRPr="007E1289">
              <w:rPr>
                <w:sz w:val="24"/>
                <w:szCs w:val="24"/>
              </w:rPr>
              <w:t>čebnice</w:t>
            </w:r>
            <w:r w:rsidR="007211BF">
              <w:rPr>
                <w:sz w:val="24"/>
                <w:szCs w:val="24"/>
              </w:rPr>
              <w:t xml:space="preserve"> z ČJ </w:t>
            </w:r>
            <w:r>
              <w:rPr>
                <w:sz w:val="24"/>
                <w:szCs w:val="24"/>
              </w:rPr>
              <w:t xml:space="preserve">a M, </w:t>
            </w:r>
            <w:r w:rsidR="007211BF" w:rsidRPr="007E1289">
              <w:rPr>
                <w:sz w:val="24"/>
                <w:szCs w:val="24"/>
              </w:rPr>
              <w:t xml:space="preserve">PS z M, </w:t>
            </w:r>
            <w:r>
              <w:rPr>
                <w:sz w:val="24"/>
                <w:szCs w:val="24"/>
              </w:rPr>
              <w:t xml:space="preserve">malý </w:t>
            </w:r>
            <w:r w:rsidR="007211BF" w:rsidRPr="007E1289">
              <w:rPr>
                <w:sz w:val="24"/>
                <w:szCs w:val="24"/>
              </w:rPr>
              <w:t xml:space="preserve">sešit </w:t>
            </w:r>
            <w:r>
              <w:rPr>
                <w:sz w:val="24"/>
                <w:szCs w:val="24"/>
              </w:rPr>
              <w:t>z M</w:t>
            </w:r>
          </w:p>
          <w:p w14:paraId="4F1DB11C" w14:textId="77777777" w:rsidR="007211BF" w:rsidRPr="007E1289" w:rsidRDefault="007211BF" w:rsidP="00A16F4D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psací potřeby – pero, pastelky, tužku</w:t>
            </w:r>
          </w:p>
          <w:p w14:paraId="41205F74" w14:textId="77777777" w:rsidR="007211BF" w:rsidRPr="007E1289" w:rsidRDefault="007211BF" w:rsidP="00A16F4D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volné papíry</w:t>
            </w:r>
          </w:p>
        </w:tc>
        <w:tc>
          <w:tcPr>
            <w:tcW w:w="3940" w:type="dxa"/>
            <w:tcBorders>
              <w:left w:val="nil"/>
            </w:tcBorders>
          </w:tcPr>
          <w:p w14:paraId="11FACEA5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</w:tr>
    </w:tbl>
    <w:p w14:paraId="78EF6787" w14:textId="77777777" w:rsidR="00ED6231" w:rsidRDefault="00ED6231" w:rsidP="00ED6231">
      <w:pPr>
        <w:jc w:val="center"/>
        <w:rPr>
          <w:b/>
          <w:bCs/>
          <w:sz w:val="24"/>
          <w:szCs w:val="24"/>
          <w:u w:val="single"/>
        </w:rPr>
      </w:pPr>
    </w:p>
    <w:p w14:paraId="075DED7C" w14:textId="77777777" w:rsidR="004176E0" w:rsidRDefault="004176E0" w:rsidP="00ED6231">
      <w:pPr>
        <w:jc w:val="center"/>
        <w:rPr>
          <w:b/>
          <w:bCs/>
          <w:sz w:val="24"/>
          <w:szCs w:val="24"/>
          <w:u w:val="single"/>
        </w:rPr>
      </w:pPr>
    </w:p>
    <w:p w14:paraId="376D71EB" w14:textId="02B57BE0" w:rsidR="007211BF" w:rsidRPr="00512C3F" w:rsidRDefault="007211BF" w:rsidP="00ED6231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lastRenderedPageBreak/>
        <w:t>STŘEDA 10.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7211BF" w:rsidRPr="007E1289" w14:paraId="2DB22232" w14:textId="77777777" w:rsidTr="00A16F4D">
        <w:tc>
          <w:tcPr>
            <w:tcW w:w="2405" w:type="dxa"/>
          </w:tcPr>
          <w:p w14:paraId="7CB8233A" w14:textId="77777777" w:rsidR="007211BF" w:rsidRPr="00512C3F" w:rsidRDefault="007211BF" w:rsidP="00A16F4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Český jazyk</w:t>
            </w:r>
          </w:p>
          <w:p w14:paraId="3F2C66A0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2569DA06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</w:p>
          <w:p w14:paraId="68DDE01C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EB7A66" w14:textId="77777777" w:rsidR="007211BF" w:rsidRPr="007E1289" w:rsidRDefault="007211BF" w:rsidP="00A16F4D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Vyjmenovaná slova ve větách </w:t>
            </w:r>
          </w:p>
        </w:tc>
        <w:tc>
          <w:tcPr>
            <w:tcW w:w="3940" w:type="dxa"/>
          </w:tcPr>
          <w:p w14:paraId="3EC367EE" w14:textId="77777777" w:rsidR="007211BF" w:rsidRPr="002576C8" w:rsidRDefault="007211BF" w:rsidP="00A16F4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>DÚ: Písemně do ŠS:</w:t>
            </w:r>
          </w:p>
          <w:p w14:paraId="6976FD3C" w14:textId="77777777" w:rsidR="007211BF" w:rsidRPr="002576C8" w:rsidRDefault="007211BF" w:rsidP="00A16F4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 xml:space="preserve">Uč. </w:t>
            </w:r>
            <w:proofErr w:type="gramStart"/>
            <w:r w:rsidRPr="002576C8">
              <w:rPr>
                <w:b/>
                <w:bCs/>
                <w:color w:val="00B050"/>
                <w:sz w:val="24"/>
                <w:szCs w:val="24"/>
              </w:rPr>
              <w:t>str.</w:t>
            </w:r>
            <w:proofErr w:type="gramEnd"/>
            <w:r w:rsidRPr="002576C8">
              <w:rPr>
                <w:b/>
                <w:bCs/>
                <w:color w:val="00B050"/>
                <w:sz w:val="24"/>
                <w:szCs w:val="24"/>
              </w:rPr>
              <w:t xml:space="preserve"> 58/2a) – 5 vět</w:t>
            </w:r>
          </w:p>
          <w:p w14:paraId="14DDD698" w14:textId="77777777" w:rsidR="007211BF" w:rsidRPr="002576C8" w:rsidRDefault="007211BF" w:rsidP="00A16F4D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(Prosím rodiče o ofocení a poslání do neděle 14.3. Děkuji.)</w:t>
            </w:r>
          </w:p>
          <w:p w14:paraId="0E5D55D2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</w:tr>
      <w:tr w:rsidR="007211BF" w:rsidRPr="007E1289" w14:paraId="1F983390" w14:textId="77777777" w:rsidTr="00A16F4D">
        <w:tc>
          <w:tcPr>
            <w:tcW w:w="2405" w:type="dxa"/>
          </w:tcPr>
          <w:p w14:paraId="25D6A7E4" w14:textId="77777777" w:rsidR="007211BF" w:rsidRPr="00512C3F" w:rsidRDefault="007211BF" w:rsidP="00A16F4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Matematika</w:t>
            </w:r>
          </w:p>
          <w:p w14:paraId="36F3937F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96E356C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04323F" w14:textId="33FF8D48" w:rsidR="007211BF" w:rsidRPr="007E1289" w:rsidRDefault="007211BF" w:rsidP="00A16F4D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Názvosloví</w:t>
            </w:r>
            <w:r>
              <w:rPr>
                <w:sz w:val="24"/>
                <w:szCs w:val="24"/>
              </w:rPr>
              <w:t xml:space="preserve"> </w:t>
            </w:r>
            <w:r w:rsidRPr="007E12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E1289">
              <w:rPr>
                <w:sz w:val="24"/>
                <w:szCs w:val="24"/>
              </w:rPr>
              <w:t>sčítání a odčítání</w:t>
            </w:r>
            <w:r w:rsidR="00433899">
              <w:rPr>
                <w:sz w:val="24"/>
                <w:szCs w:val="24"/>
              </w:rPr>
              <w:t>. Jednotky délky</w:t>
            </w:r>
            <w:r w:rsidR="003C5BD7">
              <w:rPr>
                <w:sz w:val="24"/>
                <w:szCs w:val="24"/>
              </w:rPr>
              <w:t>, hmotnosti a objemu.</w:t>
            </w:r>
          </w:p>
        </w:tc>
        <w:tc>
          <w:tcPr>
            <w:tcW w:w="3940" w:type="dxa"/>
          </w:tcPr>
          <w:p w14:paraId="2A152F59" w14:textId="77777777" w:rsidR="007211BF" w:rsidRDefault="000C3F0E" w:rsidP="00A1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Ústně si procvič pojmy: sčítanec, součet, menšenec, menšitel, rozdíl, činitel, součin, dělenec, dělitel, podíl</w:t>
            </w:r>
          </w:p>
          <w:p w14:paraId="400875B3" w14:textId="679068E6" w:rsidR="000C3F0E" w:rsidRPr="007E1289" w:rsidRDefault="000C3F0E" w:rsidP="00A16F4D">
            <w:pPr>
              <w:rPr>
                <w:sz w:val="24"/>
                <w:szCs w:val="24"/>
              </w:rPr>
            </w:pPr>
          </w:p>
        </w:tc>
      </w:tr>
      <w:tr w:rsidR="007211BF" w:rsidRPr="007E1289" w14:paraId="2D72EEAA" w14:textId="77777777" w:rsidTr="00A16F4D">
        <w:trPr>
          <w:trHeight w:val="873"/>
        </w:trPr>
        <w:tc>
          <w:tcPr>
            <w:tcW w:w="2405" w:type="dxa"/>
          </w:tcPr>
          <w:p w14:paraId="2CFEE57E" w14:textId="77777777" w:rsidR="007211BF" w:rsidRPr="00512C3F" w:rsidRDefault="007211BF" w:rsidP="00A16F4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Objevy a poznávání</w:t>
            </w:r>
          </w:p>
          <w:p w14:paraId="49B6E5DE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89D605A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8602FD" w14:textId="166E0E8C" w:rsidR="007211BF" w:rsidRPr="007E1289" w:rsidRDefault="00C6344F" w:rsidP="00A16F4D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Zdravý životní styl – zdravá výživa. </w:t>
            </w:r>
          </w:p>
        </w:tc>
        <w:tc>
          <w:tcPr>
            <w:tcW w:w="3940" w:type="dxa"/>
          </w:tcPr>
          <w:p w14:paraId="682D506A" w14:textId="69717339" w:rsidR="007211BF" w:rsidRPr="007E1289" w:rsidRDefault="00C70F8B" w:rsidP="00A1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str. 65 – můžeš si přečíst „Pečujeme o své zdraví“</w:t>
            </w:r>
          </w:p>
        </w:tc>
      </w:tr>
      <w:tr w:rsidR="007211BF" w:rsidRPr="007E1289" w14:paraId="4326328D" w14:textId="77777777" w:rsidTr="00A16F4D">
        <w:tc>
          <w:tcPr>
            <w:tcW w:w="2405" w:type="dxa"/>
          </w:tcPr>
          <w:p w14:paraId="2D3AC8C6" w14:textId="77777777" w:rsidR="007211BF" w:rsidRDefault="007211BF" w:rsidP="00A16F4D">
            <w:pPr>
              <w:jc w:val="center"/>
              <w:rPr>
                <w:sz w:val="24"/>
                <w:szCs w:val="24"/>
              </w:rPr>
            </w:pPr>
            <w:r w:rsidRPr="00112F52">
              <w:rPr>
                <w:sz w:val="24"/>
                <w:szCs w:val="24"/>
              </w:rPr>
              <w:t>Pracovní činnosti</w:t>
            </w:r>
          </w:p>
          <w:p w14:paraId="433525AD" w14:textId="77777777" w:rsidR="007211BF" w:rsidRPr="007E1289" w:rsidRDefault="007211BF" w:rsidP="00A1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(samostatná práce)</w:t>
            </w:r>
          </w:p>
        </w:tc>
        <w:tc>
          <w:tcPr>
            <w:tcW w:w="4111" w:type="dxa"/>
          </w:tcPr>
          <w:p w14:paraId="4A9BDDDA" w14:textId="26FC5B99" w:rsidR="007211BF" w:rsidRDefault="007211BF" w:rsidP="00A16F4D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 xml:space="preserve">Téma: </w:t>
            </w:r>
            <w:r w:rsidRPr="00707A18">
              <w:rPr>
                <w:sz w:val="24"/>
                <w:szCs w:val="24"/>
              </w:rPr>
              <w:t>Zdravá svačinka</w:t>
            </w:r>
            <w:r>
              <w:rPr>
                <w:sz w:val="24"/>
                <w:szCs w:val="24"/>
              </w:rPr>
              <w:t xml:space="preserve"> </w:t>
            </w:r>
            <w:r w:rsidR="00D96C75">
              <w:rPr>
                <w:sz w:val="18"/>
                <w:szCs w:val="18"/>
              </w:rPr>
              <w:t>(</w:t>
            </w:r>
            <w:bookmarkStart w:id="0" w:name="_GoBack"/>
            <w:bookmarkEnd w:id="0"/>
            <w:r w:rsidRPr="007211BF">
              <w:rPr>
                <w:sz w:val="18"/>
                <w:szCs w:val="18"/>
              </w:rPr>
              <w:t>viz ukázky níže)</w:t>
            </w:r>
            <w:r w:rsidRPr="00707A18">
              <w:rPr>
                <w:sz w:val="24"/>
                <w:szCs w:val="24"/>
              </w:rPr>
              <w:t xml:space="preserve"> – vytvoř sám nebo s pomocí rodičů něco dobrého, zdravého ke svačině – prosím o zaslání fota. Děkuji.</w:t>
            </w:r>
          </w:p>
          <w:p w14:paraId="68F33E34" w14:textId="3BC689A9" w:rsidR="002C13AB" w:rsidRPr="007E1289" w:rsidRDefault="002C13AB" w:rsidP="00A16F4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56A6415B" w14:textId="68D21F84" w:rsidR="007211BF" w:rsidRPr="007E1289" w:rsidRDefault="007211BF" w:rsidP="004E46A4">
            <w:pPr>
              <w:jc w:val="center"/>
              <w:rPr>
                <w:sz w:val="24"/>
                <w:szCs w:val="24"/>
              </w:rPr>
            </w:pPr>
          </w:p>
        </w:tc>
      </w:tr>
      <w:tr w:rsidR="007211BF" w:rsidRPr="007E1289" w14:paraId="6BF55263" w14:textId="77777777" w:rsidTr="00A16F4D">
        <w:tc>
          <w:tcPr>
            <w:tcW w:w="2405" w:type="dxa"/>
          </w:tcPr>
          <w:p w14:paraId="2B6E13AE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AJ</w:t>
            </w:r>
          </w:p>
          <w:p w14:paraId="38F5C67D" w14:textId="77777777" w:rsidR="007211BF" w:rsidRPr="007E1289" w:rsidRDefault="007211BF" w:rsidP="00A16F4D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47CC7FCD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F31DEC1" w14:textId="77777777" w:rsidR="007211BF" w:rsidRPr="007E1289" w:rsidRDefault="007211BF" w:rsidP="007211B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211BF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Pr="007E12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128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E12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1289">
              <w:rPr>
                <w:rFonts w:cstheme="minorHAnsi"/>
                <w:sz w:val="24"/>
                <w:szCs w:val="24"/>
              </w:rPr>
              <w:t>town</w:t>
            </w:r>
            <w:proofErr w:type="spellEnd"/>
            <w:r w:rsidRPr="007E1289">
              <w:rPr>
                <w:rFonts w:cstheme="minorHAnsi"/>
                <w:sz w:val="24"/>
                <w:szCs w:val="24"/>
              </w:rPr>
              <w:t xml:space="preserve"> (město)</w:t>
            </w:r>
          </w:p>
          <w:p w14:paraId="0B4FC5E0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0E66D328" w14:textId="77777777" w:rsidR="007211BF" w:rsidRPr="003911D5" w:rsidRDefault="007211BF" w:rsidP="00A16F4D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  <w:u w:val="single"/>
              </w:rPr>
              <w:t>Týdenní úkoly (prosím</w:t>
            </w: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>,</w:t>
            </w:r>
            <w:r w:rsidRPr="003911D5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pošlete vyfocené):</w:t>
            </w:r>
          </w:p>
          <w:p w14:paraId="19BF6287" w14:textId="77777777" w:rsidR="007211BF" w:rsidRPr="003911D5" w:rsidRDefault="007211BF" w:rsidP="00A16F4D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PS str. 52 </w:t>
            </w:r>
            <w:proofErr w:type="spellStart"/>
            <w:r w:rsidRPr="003911D5">
              <w:rPr>
                <w:b/>
                <w:bCs/>
                <w:color w:val="00B050"/>
                <w:sz w:val="24"/>
                <w:szCs w:val="24"/>
              </w:rPr>
              <w:t>cv</w:t>
            </w:r>
            <w:proofErr w:type="spellEnd"/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. 1, 2, 3 </w:t>
            </w:r>
          </w:p>
          <w:p w14:paraId="5E3382F9" w14:textId="77777777" w:rsidR="007211BF" w:rsidRDefault="007211BF" w:rsidP="00A16F4D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PS str. 53 </w:t>
            </w:r>
            <w:proofErr w:type="spellStart"/>
            <w:proofErr w:type="gramStart"/>
            <w:r w:rsidRPr="003911D5">
              <w:rPr>
                <w:b/>
                <w:bCs/>
                <w:color w:val="00B050"/>
                <w:sz w:val="24"/>
                <w:szCs w:val="24"/>
              </w:rPr>
              <w:t>cv</w:t>
            </w:r>
            <w:proofErr w:type="spellEnd"/>
            <w:r w:rsidRPr="003911D5">
              <w:rPr>
                <w:b/>
                <w:bCs/>
                <w:color w:val="00B050"/>
                <w:sz w:val="24"/>
                <w:szCs w:val="24"/>
              </w:rPr>
              <w:t>. 4, 5, (6-dobrovolný</w:t>
            </w:r>
            <w:proofErr w:type="gramEnd"/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) </w:t>
            </w:r>
          </w:p>
          <w:p w14:paraId="7934718E" w14:textId="77777777" w:rsidR="007211BF" w:rsidRPr="00512C3F" w:rsidRDefault="007211BF" w:rsidP="00A16F4D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Přepsat slovíčka do sešitu. </w:t>
            </w:r>
          </w:p>
        </w:tc>
      </w:tr>
      <w:tr w:rsidR="007211BF" w:rsidRPr="007E1289" w14:paraId="623096A7" w14:textId="77777777" w:rsidTr="00A16F4D">
        <w:tc>
          <w:tcPr>
            <w:tcW w:w="2405" w:type="dxa"/>
          </w:tcPr>
          <w:p w14:paraId="3D669F45" w14:textId="77777777" w:rsidR="007211BF" w:rsidRPr="00264CBE" w:rsidRDefault="007211BF" w:rsidP="0026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111" w:type="dxa"/>
            <w:tcBorders>
              <w:right w:val="nil"/>
            </w:tcBorders>
          </w:tcPr>
          <w:p w14:paraId="24F8E4EC" w14:textId="77777777" w:rsidR="007211BF" w:rsidRPr="007E1289" w:rsidRDefault="007211BF" w:rsidP="00A16F4D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>ČJ</w:t>
            </w:r>
            <w:r>
              <w:rPr>
                <w:sz w:val="24"/>
                <w:szCs w:val="24"/>
              </w:rPr>
              <w:t>, M</w:t>
            </w:r>
            <w:r w:rsidRPr="007E12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OP, </w:t>
            </w:r>
            <w:r w:rsidRPr="007E1289">
              <w:rPr>
                <w:sz w:val="24"/>
                <w:szCs w:val="24"/>
              </w:rPr>
              <w:t>učebnice</w:t>
            </w:r>
            <w:r>
              <w:rPr>
                <w:sz w:val="24"/>
                <w:szCs w:val="24"/>
              </w:rPr>
              <w:t xml:space="preserve"> z ČJ, M a OP</w:t>
            </w:r>
          </w:p>
          <w:p w14:paraId="7B72F6D1" w14:textId="3FA98764" w:rsidR="007211BF" w:rsidRPr="007E1289" w:rsidRDefault="007211BF" w:rsidP="00A16F4D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psací potřeby – pero, pastelky, tužku</w:t>
            </w:r>
            <w:r w:rsidR="00C70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tabulku a fix</w:t>
            </w:r>
            <w:r w:rsidR="00C70F8B">
              <w:rPr>
                <w:sz w:val="24"/>
                <w:szCs w:val="24"/>
              </w:rPr>
              <w:t>, 4 kartičky s I, Í, Y, Ý</w:t>
            </w:r>
          </w:p>
        </w:tc>
        <w:tc>
          <w:tcPr>
            <w:tcW w:w="3940" w:type="dxa"/>
            <w:tcBorders>
              <w:left w:val="nil"/>
            </w:tcBorders>
          </w:tcPr>
          <w:p w14:paraId="04739BE7" w14:textId="77777777" w:rsidR="007211BF" w:rsidRPr="007E1289" w:rsidRDefault="007211BF" w:rsidP="00A16F4D">
            <w:pPr>
              <w:rPr>
                <w:sz w:val="24"/>
                <w:szCs w:val="24"/>
              </w:rPr>
            </w:pPr>
          </w:p>
        </w:tc>
      </w:tr>
    </w:tbl>
    <w:p w14:paraId="5B1FB036" w14:textId="69B7F084" w:rsidR="007211BF" w:rsidRDefault="007211BF">
      <w:pPr>
        <w:rPr>
          <w:sz w:val="24"/>
          <w:szCs w:val="24"/>
        </w:rPr>
      </w:pPr>
    </w:p>
    <w:p w14:paraId="21DD55DA" w14:textId="3DE296C9" w:rsidR="00CB6AF3" w:rsidRPr="007E1289" w:rsidRDefault="00CB6AF3">
      <w:pPr>
        <w:rPr>
          <w:sz w:val="24"/>
          <w:szCs w:val="24"/>
        </w:rPr>
      </w:pPr>
      <w:r w:rsidRPr="007E128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1E576E36" wp14:editId="45222D9C">
            <wp:simplePos x="0" y="0"/>
            <wp:positionH relativeFrom="column">
              <wp:posOffset>4603115</wp:posOffset>
            </wp:positionH>
            <wp:positionV relativeFrom="paragraph">
              <wp:posOffset>198755</wp:posOffset>
            </wp:positionV>
            <wp:extent cx="1730769" cy="1192530"/>
            <wp:effectExtent l="0" t="0" r="3175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69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28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1AD6DC1" wp14:editId="6F48A742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1504950" cy="141188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28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1861342" wp14:editId="6608ECEF">
            <wp:simplePos x="0" y="0"/>
            <wp:positionH relativeFrom="column">
              <wp:posOffset>1685925</wp:posOffset>
            </wp:positionH>
            <wp:positionV relativeFrom="paragraph">
              <wp:posOffset>151765</wp:posOffset>
            </wp:positionV>
            <wp:extent cx="2419200" cy="2624400"/>
            <wp:effectExtent l="0" t="0" r="635" b="5080"/>
            <wp:wrapNone/>
            <wp:docPr id="26" name="Obrázek 26" descr="Udělej.....! :: Eliška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dělej.....! :: Eliška-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26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538D2" w14:textId="312F932B" w:rsidR="00CB6AF3" w:rsidRPr="007E1289" w:rsidRDefault="00CB6AF3">
      <w:pPr>
        <w:rPr>
          <w:sz w:val="24"/>
          <w:szCs w:val="24"/>
        </w:rPr>
      </w:pPr>
    </w:p>
    <w:p w14:paraId="0D050D1D" w14:textId="67933395" w:rsidR="00CB6AF3" w:rsidRPr="007E1289" w:rsidRDefault="00CB6AF3">
      <w:pPr>
        <w:rPr>
          <w:sz w:val="24"/>
          <w:szCs w:val="24"/>
        </w:rPr>
      </w:pPr>
    </w:p>
    <w:p w14:paraId="6789464A" w14:textId="185A646B" w:rsidR="00CB6AF3" w:rsidRPr="007E1289" w:rsidRDefault="00CB6AF3">
      <w:pPr>
        <w:rPr>
          <w:sz w:val="24"/>
          <w:szCs w:val="24"/>
        </w:rPr>
      </w:pPr>
    </w:p>
    <w:p w14:paraId="5ECB270C" w14:textId="32A5F0D2" w:rsidR="00CB6AF3" w:rsidRPr="007E1289" w:rsidRDefault="00CB6AF3">
      <w:pPr>
        <w:rPr>
          <w:sz w:val="24"/>
          <w:szCs w:val="24"/>
        </w:rPr>
      </w:pPr>
    </w:p>
    <w:p w14:paraId="23146CA0" w14:textId="52EBBFFA" w:rsidR="00CB6AF3" w:rsidRPr="007E1289" w:rsidRDefault="00CB6AF3">
      <w:pPr>
        <w:rPr>
          <w:sz w:val="24"/>
          <w:szCs w:val="24"/>
        </w:rPr>
      </w:pPr>
      <w:r w:rsidRPr="007E1289">
        <w:rPr>
          <w:sz w:val="24"/>
          <w:szCs w:val="24"/>
        </w:rPr>
        <w:t>ovocný salát                                                                                                                       zeleninový salát</w:t>
      </w:r>
    </w:p>
    <w:p w14:paraId="500391BA" w14:textId="55B0B97E" w:rsidR="00CB6AF3" w:rsidRPr="007E1289" w:rsidRDefault="00CB6AF3">
      <w:pPr>
        <w:rPr>
          <w:sz w:val="24"/>
          <w:szCs w:val="24"/>
        </w:rPr>
      </w:pPr>
      <w:r w:rsidRPr="007E128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5A58C104" wp14:editId="5B05D779">
            <wp:simplePos x="0" y="0"/>
            <wp:positionH relativeFrom="column">
              <wp:posOffset>4590415</wp:posOffset>
            </wp:positionH>
            <wp:positionV relativeFrom="paragraph">
              <wp:posOffset>9525</wp:posOffset>
            </wp:positionV>
            <wp:extent cx="1685925" cy="1101090"/>
            <wp:effectExtent l="0" t="0" r="952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28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D702125" wp14:editId="0A319C6D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448862" cy="10858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6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F5F2A" w14:textId="49296FBE" w:rsidR="00CB6AF3" w:rsidRPr="007E1289" w:rsidRDefault="00CB6AF3">
      <w:pPr>
        <w:rPr>
          <w:sz w:val="24"/>
          <w:szCs w:val="24"/>
        </w:rPr>
      </w:pPr>
    </w:p>
    <w:p w14:paraId="2719546D" w14:textId="2E1FEEED" w:rsidR="00CB6AF3" w:rsidRPr="007E1289" w:rsidRDefault="00CB6AF3">
      <w:pPr>
        <w:rPr>
          <w:sz w:val="24"/>
          <w:szCs w:val="24"/>
        </w:rPr>
      </w:pPr>
    </w:p>
    <w:p w14:paraId="4DF64D12" w14:textId="77777777" w:rsidR="00CB6AF3" w:rsidRPr="007E1289" w:rsidRDefault="00CB6AF3">
      <w:pPr>
        <w:rPr>
          <w:sz w:val="24"/>
          <w:szCs w:val="24"/>
        </w:rPr>
      </w:pPr>
    </w:p>
    <w:p w14:paraId="5B416B7F" w14:textId="334C6685" w:rsidR="00CB6AF3" w:rsidRPr="007E1289" w:rsidRDefault="00CB6AF3">
      <w:pPr>
        <w:rPr>
          <w:sz w:val="24"/>
          <w:szCs w:val="24"/>
        </w:rPr>
      </w:pPr>
      <w:r w:rsidRPr="007E1289">
        <w:rPr>
          <w:sz w:val="24"/>
          <w:szCs w:val="24"/>
        </w:rPr>
        <w:t xml:space="preserve">mrkvový </w:t>
      </w:r>
      <w:proofErr w:type="gramStart"/>
      <w:r w:rsidRPr="007E1289">
        <w:rPr>
          <w:sz w:val="24"/>
          <w:szCs w:val="24"/>
        </w:rPr>
        <w:t>dort                      obložené</w:t>
      </w:r>
      <w:proofErr w:type="gramEnd"/>
      <w:r w:rsidRPr="007E1289">
        <w:rPr>
          <w:sz w:val="24"/>
          <w:szCs w:val="24"/>
        </w:rPr>
        <w:t xml:space="preserve"> zdravé talíře (zelenina, sýr, šunka,…)     pomazánka z vajec a avokáda</w:t>
      </w:r>
    </w:p>
    <w:p w14:paraId="02DBD108" w14:textId="77777777" w:rsidR="00CB6AF3" w:rsidRPr="007E1289" w:rsidRDefault="00CB6AF3" w:rsidP="00CB6AF3">
      <w:pPr>
        <w:jc w:val="center"/>
        <w:rPr>
          <w:b/>
          <w:bCs/>
          <w:sz w:val="24"/>
          <w:szCs w:val="24"/>
        </w:rPr>
      </w:pPr>
    </w:p>
    <w:p w14:paraId="26030CDF" w14:textId="51586294" w:rsidR="00CB6AF3" w:rsidRPr="007E1289" w:rsidRDefault="00CB6AF3" w:rsidP="00C70F8B">
      <w:pPr>
        <w:jc w:val="center"/>
        <w:rPr>
          <w:b/>
          <w:bCs/>
          <w:sz w:val="24"/>
          <w:szCs w:val="24"/>
        </w:rPr>
      </w:pPr>
      <w:r w:rsidRPr="007E1289">
        <w:rPr>
          <w:b/>
          <w:bCs/>
          <w:sz w:val="24"/>
          <w:szCs w:val="24"/>
        </w:rPr>
        <w:t>a jiné…, fantazii a chutě</w:t>
      </w:r>
      <w:r w:rsidRPr="007E12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E1289">
        <w:rPr>
          <w:b/>
          <w:bCs/>
          <w:sz w:val="24"/>
          <w:szCs w:val="24"/>
        </w:rPr>
        <w:t xml:space="preserve"> se meze nekladou. Určitě </w:t>
      </w:r>
      <w:proofErr w:type="gramStart"/>
      <w:r w:rsidRPr="007E1289">
        <w:rPr>
          <w:b/>
          <w:bCs/>
          <w:sz w:val="24"/>
          <w:szCs w:val="24"/>
        </w:rPr>
        <w:t>vymyslíš ( a rodiče</w:t>
      </w:r>
      <w:proofErr w:type="gramEnd"/>
      <w:r w:rsidRPr="007E1289">
        <w:rPr>
          <w:b/>
          <w:bCs/>
          <w:sz w:val="24"/>
          <w:szCs w:val="24"/>
        </w:rPr>
        <w:t xml:space="preserve"> </w:t>
      </w:r>
      <w:r w:rsidR="002C13AB">
        <w:rPr>
          <w:b/>
          <w:bCs/>
          <w:sz w:val="24"/>
          <w:szCs w:val="24"/>
        </w:rPr>
        <w:t xml:space="preserve">určitě </w:t>
      </w:r>
      <w:r w:rsidRPr="007E1289">
        <w:rPr>
          <w:b/>
          <w:bCs/>
          <w:sz w:val="24"/>
          <w:szCs w:val="24"/>
        </w:rPr>
        <w:t>pomůžou) udělat nějakou zdravou svačinku, na které si společně pochutnáte</w:t>
      </w:r>
      <w:r w:rsidRPr="007E12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E1289">
        <w:rPr>
          <w:b/>
          <w:bCs/>
          <w:sz w:val="24"/>
          <w:szCs w:val="24"/>
        </w:rPr>
        <w:t>!</w:t>
      </w:r>
    </w:p>
    <w:p w14:paraId="51874359" w14:textId="77777777" w:rsidR="00264CBE" w:rsidRDefault="00264CBE" w:rsidP="007211BF">
      <w:pPr>
        <w:jc w:val="center"/>
        <w:rPr>
          <w:b/>
          <w:bCs/>
          <w:sz w:val="24"/>
          <w:szCs w:val="24"/>
          <w:u w:val="single"/>
        </w:rPr>
      </w:pPr>
    </w:p>
    <w:p w14:paraId="371EA997" w14:textId="77777777" w:rsidR="00264CBE" w:rsidRDefault="00264CBE" w:rsidP="007211BF">
      <w:pPr>
        <w:jc w:val="center"/>
        <w:rPr>
          <w:b/>
          <w:bCs/>
          <w:sz w:val="24"/>
          <w:szCs w:val="24"/>
          <w:u w:val="single"/>
        </w:rPr>
      </w:pPr>
    </w:p>
    <w:p w14:paraId="3CB4D603" w14:textId="4D2FA01F" w:rsidR="0019235C" w:rsidRPr="007E1289" w:rsidRDefault="0019235C" w:rsidP="007211BF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lastRenderedPageBreak/>
        <w:t>ČTVRTEK 11.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19235C" w:rsidRPr="007E1289" w14:paraId="6347110E" w14:textId="77777777" w:rsidTr="002C13AB">
        <w:tc>
          <w:tcPr>
            <w:tcW w:w="2405" w:type="dxa"/>
          </w:tcPr>
          <w:p w14:paraId="1D42E961" w14:textId="77777777" w:rsidR="0019235C" w:rsidRPr="00CB51C8" w:rsidRDefault="0019235C" w:rsidP="00ED71C5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Český jazyk</w:t>
            </w:r>
          </w:p>
          <w:p w14:paraId="2AFFE1F1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58B9AC4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</w:p>
          <w:p w14:paraId="47BD1E3B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3D3D8CC8" w14:textId="41A577E0" w:rsidR="0019235C" w:rsidRPr="00C6344F" w:rsidRDefault="00512C3F" w:rsidP="00ED71C5">
            <w:pPr>
              <w:rPr>
                <w:sz w:val="18"/>
                <w:szCs w:val="18"/>
              </w:rPr>
            </w:pPr>
            <w:r w:rsidRPr="00512C3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C6344F">
              <w:rPr>
                <w:sz w:val="24"/>
                <w:szCs w:val="24"/>
              </w:rPr>
              <w:t>S</w:t>
            </w:r>
            <w:r w:rsidR="009111ED">
              <w:rPr>
                <w:sz w:val="24"/>
                <w:szCs w:val="24"/>
              </w:rPr>
              <w:t>lovní hříčky</w:t>
            </w:r>
            <w:r w:rsidR="00C6344F">
              <w:rPr>
                <w:sz w:val="24"/>
                <w:szCs w:val="24"/>
              </w:rPr>
              <w:t xml:space="preserve"> a jazykolamy – luštění zašifrovaných zpráv – viz pracovní listy </w:t>
            </w:r>
            <w:r w:rsidR="00C6344F" w:rsidRPr="00C6344F">
              <w:rPr>
                <w:sz w:val="18"/>
                <w:szCs w:val="18"/>
              </w:rPr>
              <w:t>(dodám v</w:t>
            </w:r>
            <w:r w:rsidR="005E064A">
              <w:rPr>
                <w:sz w:val="18"/>
                <w:szCs w:val="18"/>
              </w:rPr>
              <w:t> </w:t>
            </w:r>
            <w:r w:rsidR="00C6344F" w:rsidRPr="00C6344F">
              <w:rPr>
                <w:sz w:val="18"/>
                <w:szCs w:val="18"/>
              </w:rPr>
              <w:t>pondělí</w:t>
            </w:r>
            <w:r w:rsidR="005E064A">
              <w:rPr>
                <w:sz w:val="18"/>
                <w:szCs w:val="18"/>
              </w:rPr>
              <w:t xml:space="preserve"> - </w:t>
            </w:r>
            <w:r w:rsidR="005E064A" w:rsidRPr="005E064A">
              <w:rPr>
                <w:sz w:val="18"/>
                <w:szCs w:val="18"/>
              </w:rPr>
              <w:t xml:space="preserve">vysvětlíme si v úterý na </w:t>
            </w:r>
            <w:proofErr w:type="spellStart"/>
            <w:r w:rsidR="005E064A" w:rsidRPr="005E064A">
              <w:rPr>
                <w:sz w:val="18"/>
                <w:szCs w:val="18"/>
              </w:rPr>
              <w:t>Skypu</w:t>
            </w:r>
            <w:proofErr w:type="spellEnd"/>
            <w:r w:rsidR="005E064A" w:rsidRPr="005E064A">
              <w:rPr>
                <w:sz w:val="18"/>
                <w:szCs w:val="18"/>
              </w:rPr>
              <w:t>)</w:t>
            </w:r>
          </w:p>
          <w:p w14:paraId="7D4EBC34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0971824" w14:textId="1BA01010" w:rsidR="0019235C" w:rsidRPr="007E1289" w:rsidRDefault="0019235C" w:rsidP="00ED71C5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 xml:space="preserve">DÚ: </w:t>
            </w:r>
            <w:r w:rsidR="005E064A">
              <w:rPr>
                <w:sz w:val="24"/>
                <w:szCs w:val="24"/>
              </w:rPr>
              <w:t xml:space="preserve">vymysli a napiš svoji šifru – v pátek si je řekneme  </w:t>
            </w:r>
          </w:p>
          <w:p w14:paraId="4F8603A8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</w:tr>
      <w:tr w:rsidR="0019235C" w:rsidRPr="007E1289" w14:paraId="2808C8B0" w14:textId="77777777" w:rsidTr="002C13AB">
        <w:tc>
          <w:tcPr>
            <w:tcW w:w="2405" w:type="dxa"/>
          </w:tcPr>
          <w:p w14:paraId="38663BCD" w14:textId="418EF3E9" w:rsidR="0019235C" w:rsidRPr="00CB51C8" w:rsidRDefault="0019235C" w:rsidP="00ED71C5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Matematika - geometrie</w:t>
            </w:r>
          </w:p>
          <w:p w14:paraId="34BA7649" w14:textId="01F943DB" w:rsidR="0019235C" w:rsidRPr="007E1289" w:rsidRDefault="0019235C" w:rsidP="00D96C7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</w:tc>
        <w:tc>
          <w:tcPr>
            <w:tcW w:w="4565" w:type="dxa"/>
          </w:tcPr>
          <w:p w14:paraId="53526520" w14:textId="77777777" w:rsidR="0019235C" w:rsidRDefault="0019235C" w:rsidP="00ED71C5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Základní útvary v rovině – </w:t>
            </w:r>
            <w:r w:rsidR="00264CBE">
              <w:rPr>
                <w:sz w:val="24"/>
                <w:szCs w:val="24"/>
              </w:rPr>
              <w:t>čtverec, obdélník, trojúhelník, kruh.</w:t>
            </w:r>
          </w:p>
          <w:p w14:paraId="70588EA8" w14:textId="59A32E61" w:rsidR="00264CBE" w:rsidRPr="007E1289" w:rsidRDefault="00264CBE" w:rsidP="00ED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Rozlišení kruhu a kružnice.</w:t>
            </w:r>
          </w:p>
        </w:tc>
        <w:tc>
          <w:tcPr>
            <w:tcW w:w="3486" w:type="dxa"/>
          </w:tcPr>
          <w:p w14:paraId="1065AF75" w14:textId="28D00673" w:rsidR="0019235C" w:rsidRPr="007E1289" w:rsidRDefault="00264CBE" w:rsidP="00ED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15,20, 26, 35,36,42</w:t>
            </w:r>
            <w:r w:rsidR="00D96C75">
              <w:rPr>
                <w:sz w:val="24"/>
                <w:szCs w:val="24"/>
              </w:rPr>
              <w:t xml:space="preserve"> – můžeš se podívat na tyto strany</w:t>
            </w:r>
          </w:p>
        </w:tc>
      </w:tr>
      <w:tr w:rsidR="0019235C" w:rsidRPr="007E1289" w14:paraId="69BF71FC" w14:textId="77777777" w:rsidTr="002C13AB">
        <w:trPr>
          <w:trHeight w:val="873"/>
        </w:trPr>
        <w:tc>
          <w:tcPr>
            <w:tcW w:w="2405" w:type="dxa"/>
          </w:tcPr>
          <w:p w14:paraId="7407CFB7" w14:textId="38964272" w:rsidR="0019235C" w:rsidRPr="00CB51C8" w:rsidRDefault="0019235C" w:rsidP="00ED71C5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A</w:t>
            </w:r>
            <w:r w:rsidR="00CB51C8" w:rsidRPr="00CB51C8">
              <w:rPr>
                <w:b/>
                <w:bCs/>
                <w:sz w:val="24"/>
                <w:szCs w:val="24"/>
              </w:rPr>
              <w:t>nglický jazyk</w:t>
            </w:r>
          </w:p>
          <w:p w14:paraId="6AB8A021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7E40D8B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647F98EC" w14:textId="77777777" w:rsidR="007E1289" w:rsidRPr="007E1289" w:rsidRDefault="007E1289" w:rsidP="007E128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12C3F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Pr="007E12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128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E12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1289">
              <w:rPr>
                <w:rFonts w:cstheme="minorHAnsi"/>
                <w:sz w:val="24"/>
                <w:szCs w:val="24"/>
              </w:rPr>
              <w:t>town</w:t>
            </w:r>
            <w:proofErr w:type="spellEnd"/>
            <w:r w:rsidRPr="007E1289">
              <w:rPr>
                <w:rFonts w:cstheme="minorHAnsi"/>
                <w:sz w:val="24"/>
                <w:szCs w:val="24"/>
              </w:rPr>
              <w:t xml:space="preserve"> (město)</w:t>
            </w:r>
          </w:p>
          <w:p w14:paraId="12E87B7E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4ECB394" w14:textId="77777777" w:rsidR="007211BF" w:rsidRDefault="007211BF" w:rsidP="00721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Tento týden se naučíme další slovíčka na téma město. Budeme se ptát a odpovídat na otázky, co a kde se ve městě nachází.</w:t>
            </w:r>
          </w:p>
          <w:p w14:paraId="7BD65D1F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</w:tr>
      <w:tr w:rsidR="0019235C" w:rsidRPr="007E1289" w14:paraId="714CEF6B" w14:textId="77777777" w:rsidTr="002C13AB">
        <w:tc>
          <w:tcPr>
            <w:tcW w:w="2405" w:type="dxa"/>
          </w:tcPr>
          <w:p w14:paraId="0D7F4D5C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ČJ/</w:t>
            </w:r>
            <w:r>
              <w:rPr>
                <w:sz w:val="24"/>
                <w:szCs w:val="24"/>
              </w:rPr>
              <w:t>čtení</w:t>
            </w:r>
          </w:p>
          <w:p w14:paraId="67C7893A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0CDBE964" w14:textId="77777777" w:rsidR="0019235C" w:rsidRPr="007E1289" w:rsidRDefault="0019235C" w:rsidP="004E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78CE4861" w14:textId="77777777" w:rsidR="004E46A4" w:rsidRDefault="004E46A4" w:rsidP="004E46A4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 xml:space="preserve">Téma: </w:t>
            </w:r>
            <w:r w:rsidRPr="00707A18">
              <w:rPr>
                <w:sz w:val="24"/>
                <w:szCs w:val="24"/>
              </w:rPr>
              <w:t xml:space="preserve">Hlavní </w:t>
            </w:r>
            <w:r>
              <w:rPr>
                <w:sz w:val="24"/>
                <w:szCs w:val="24"/>
              </w:rPr>
              <w:t xml:space="preserve">hrdina </w:t>
            </w:r>
            <w:r w:rsidRPr="00707A18">
              <w:rPr>
                <w:sz w:val="24"/>
                <w:szCs w:val="24"/>
              </w:rPr>
              <w:t>mé knihy</w:t>
            </w:r>
          </w:p>
          <w:p w14:paraId="6B954956" w14:textId="74D2237F" w:rsidR="0019235C" w:rsidRPr="00512C3F" w:rsidRDefault="0019235C" w:rsidP="00ED71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592B684B" w14:textId="24D40351" w:rsidR="0019235C" w:rsidRPr="007E1289" w:rsidRDefault="004E46A4" w:rsidP="00ED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DÚ: PL – hlavní hrdina – 2 úkoly – nalep si je do „své knihy“ – minulý týden </w:t>
            </w:r>
            <w:proofErr w:type="gramStart"/>
            <w:r>
              <w:rPr>
                <w:sz w:val="24"/>
                <w:szCs w:val="24"/>
              </w:rPr>
              <w:t>jsi kresli</w:t>
            </w:r>
            <w:proofErr w:type="gramEnd"/>
            <w:r>
              <w:rPr>
                <w:sz w:val="24"/>
                <w:szCs w:val="24"/>
              </w:rPr>
              <w:t xml:space="preserve"> obálku  </w:t>
            </w:r>
            <w:r w:rsidRPr="004D5F5E">
              <w:rPr>
                <w:sz w:val="18"/>
                <w:szCs w:val="18"/>
              </w:rPr>
              <w:t>(PL dodám v pondělí)</w:t>
            </w:r>
            <w:r>
              <w:rPr>
                <w:sz w:val="18"/>
                <w:szCs w:val="18"/>
              </w:rPr>
              <w:t xml:space="preserve"> – </w:t>
            </w:r>
            <w:r w:rsidRPr="004D5F5E">
              <w:rPr>
                <w:sz w:val="24"/>
                <w:szCs w:val="24"/>
              </w:rPr>
              <w:t>připrav si to na pátek</w:t>
            </w:r>
          </w:p>
        </w:tc>
      </w:tr>
      <w:tr w:rsidR="0019235C" w:rsidRPr="007E1289" w14:paraId="6FB05310" w14:textId="77777777" w:rsidTr="002C13AB">
        <w:tc>
          <w:tcPr>
            <w:tcW w:w="2405" w:type="dxa"/>
          </w:tcPr>
          <w:p w14:paraId="78A90D7A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SP</w:t>
            </w:r>
          </w:p>
          <w:p w14:paraId="0877068C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5115133B" w14:textId="77777777" w:rsidR="0019235C" w:rsidRPr="007E1289" w:rsidRDefault="0019235C" w:rsidP="004E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308FB01A" w14:textId="4C9915E9" w:rsidR="0019235C" w:rsidRPr="007E1289" w:rsidRDefault="004E46A4" w:rsidP="00ED71C5">
            <w:pPr>
              <w:rPr>
                <w:sz w:val="24"/>
                <w:szCs w:val="24"/>
              </w:rPr>
            </w:pPr>
            <w:r w:rsidRPr="00512C3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5E064A">
              <w:rPr>
                <w:sz w:val="24"/>
                <w:szCs w:val="24"/>
              </w:rPr>
              <w:t>PL – Hodnocení pohybového režimu podle prvků „Pyramidy pohybu“</w:t>
            </w:r>
            <w:r>
              <w:rPr>
                <w:sz w:val="24"/>
                <w:szCs w:val="24"/>
              </w:rPr>
              <w:t xml:space="preserve"> </w:t>
            </w:r>
            <w:r w:rsidRPr="005E064A">
              <w:rPr>
                <w:sz w:val="18"/>
                <w:szCs w:val="18"/>
              </w:rPr>
              <w:t xml:space="preserve">(dodám v pondělí – vysvětlíme si v úterý na </w:t>
            </w:r>
            <w:proofErr w:type="spellStart"/>
            <w:r w:rsidRPr="005E064A">
              <w:rPr>
                <w:sz w:val="18"/>
                <w:szCs w:val="18"/>
              </w:rPr>
              <w:t>Skypu</w:t>
            </w:r>
            <w:proofErr w:type="spellEnd"/>
            <w:r w:rsidRPr="005E064A">
              <w:rPr>
                <w:sz w:val="18"/>
                <w:szCs w:val="18"/>
              </w:rPr>
              <w:t>)</w:t>
            </w:r>
          </w:p>
        </w:tc>
        <w:tc>
          <w:tcPr>
            <w:tcW w:w="3486" w:type="dxa"/>
          </w:tcPr>
          <w:p w14:paraId="13639DFB" w14:textId="0AD4E7F9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</w:tr>
      <w:tr w:rsidR="0019235C" w:rsidRPr="007E1289" w14:paraId="33E19203" w14:textId="77777777" w:rsidTr="002C13AB">
        <w:tc>
          <w:tcPr>
            <w:tcW w:w="2405" w:type="dxa"/>
          </w:tcPr>
          <w:p w14:paraId="5A6F8572" w14:textId="77777777" w:rsidR="0019235C" w:rsidRPr="00264CBE" w:rsidRDefault="0019235C" w:rsidP="0026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65" w:type="dxa"/>
            <w:tcBorders>
              <w:right w:val="nil"/>
            </w:tcBorders>
          </w:tcPr>
          <w:p w14:paraId="3A434BFB" w14:textId="40915B45" w:rsidR="0019235C" w:rsidRPr="007E1289" w:rsidRDefault="00C70F8B" w:rsidP="00ED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111ED">
              <w:rPr>
                <w:sz w:val="24"/>
                <w:szCs w:val="24"/>
              </w:rPr>
              <w:t>ítanka</w:t>
            </w:r>
            <w:r>
              <w:rPr>
                <w:sz w:val="24"/>
                <w:szCs w:val="24"/>
              </w:rPr>
              <w:t>, PL - šifry</w:t>
            </w:r>
          </w:p>
          <w:p w14:paraId="42C6B32D" w14:textId="06864837" w:rsidR="0019235C" w:rsidRPr="007E1289" w:rsidRDefault="0019235C" w:rsidP="00ED71C5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 xml:space="preserve">psací </w:t>
            </w:r>
            <w:r w:rsidR="002C13AB">
              <w:rPr>
                <w:sz w:val="24"/>
                <w:szCs w:val="24"/>
              </w:rPr>
              <w:t xml:space="preserve">a rýsovací pomůcky </w:t>
            </w:r>
            <w:r w:rsidRPr="007E1289">
              <w:rPr>
                <w:sz w:val="24"/>
                <w:szCs w:val="24"/>
              </w:rPr>
              <w:t>– pero, pastelky, tužku,</w:t>
            </w:r>
            <w:r w:rsidR="002C13AB">
              <w:rPr>
                <w:sz w:val="24"/>
                <w:szCs w:val="24"/>
              </w:rPr>
              <w:t xml:space="preserve"> trojúhelník (pravítko), kružítko</w:t>
            </w:r>
          </w:p>
          <w:p w14:paraId="5BD49AC4" w14:textId="77777777" w:rsidR="0019235C" w:rsidRPr="007E1289" w:rsidRDefault="0019235C" w:rsidP="00ED71C5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volné papíry</w:t>
            </w:r>
          </w:p>
        </w:tc>
        <w:tc>
          <w:tcPr>
            <w:tcW w:w="3486" w:type="dxa"/>
            <w:tcBorders>
              <w:left w:val="nil"/>
            </w:tcBorders>
          </w:tcPr>
          <w:p w14:paraId="06422DBE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</w:tr>
    </w:tbl>
    <w:p w14:paraId="3DE88BAB" w14:textId="6FAB5B92" w:rsidR="0019235C" w:rsidRPr="007E1289" w:rsidRDefault="0019235C" w:rsidP="005E064A">
      <w:pPr>
        <w:rPr>
          <w:b/>
          <w:bCs/>
          <w:sz w:val="24"/>
          <w:szCs w:val="24"/>
          <w:u w:val="single"/>
        </w:rPr>
      </w:pPr>
    </w:p>
    <w:p w14:paraId="7B154AD1" w14:textId="18F2582A" w:rsidR="0019235C" w:rsidRPr="007E1289" w:rsidRDefault="0019235C" w:rsidP="007211BF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>PÁTEK 12.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19235C" w:rsidRPr="007E1289" w14:paraId="0B7E1F1F" w14:textId="77777777" w:rsidTr="002C13AB">
        <w:tc>
          <w:tcPr>
            <w:tcW w:w="2405" w:type="dxa"/>
          </w:tcPr>
          <w:p w14:paraId="001358D1" w14:textId="311F3C0D" w:rsidR="0019235C" w:rsidRPr="00CB51C8" w:rsidRDefault="0019235C" w:rsidP="00ED71C5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Český jazyk - Sloh</w:t>
            </w:r>
          </w:p>
          <w:p w14:paraId="01430B0B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40B528F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</w:p>
          <w:p w14:paraId="416AE380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04D6D74C" w14:textId="585B25D0" w:rsidR="0019235C" w:rsidRPr="007E1289" w:rsidRDefault="0019235C" w:rsidP="0019235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Domýšlení a vypravování příběhu</w:t>
            </w:r>
            <w:r w:rsidR="002C13AB">
              <w:rPr>
                <w:sz w:val="24"/>
                <w:szCs w:val="24"/>
              </w:rPr>
              <w:t>, telefonický rozhovor</w:t>
            </w:r>
          </w:p>
          <w:p w14:paraId="5A9A9265" w14:textId="68F1189A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AB7E2A1" w14:textId="6ADFAA6C" w:rsidR="0019235C" w:rsidRPr="007E1289" w:rsidRDefault="00C70F8B" w:rsidP="0019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 si svůj vyrobený telefon</w:t>
            </w:r>
            <w:r w:rsidR="004E46A4">
              <w:rPr>
                <w:sz w:val="24"/>
                <w:szCs w:val="24"/>
              </w:rPr>
              <w:t xml:space="preserve"> a PL – hlavní hrdina (přečteme si tvoje vypracování)</w:t>
            </w:r>
          </w:p>
        </w:tc>
      </w:tr>
      <w:tr w:rsidR="0019235C" w:rsidRPr="007E1289" w14:paraId="5F0CA3F6" w14:textId="77777777" w:rsidTr="002C13AB">
        <w:tc>
          <w:tcPr>
            <w:tcW w:w="2405" w:type="dxa"/>
          </w:tcPr>
          <w:p w14:paraId="007C9992" w14:textId="77777777" w:rsidR="0019235C" w:rsidRPr="00CB51C8" w:rsidRDefault="0019235C" w:rsidP="00ED71C5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Matematika</w:t>
            </w:r>
          </w:p>
          <w:p w14:paraId="471C1715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1BAE5E71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0B69E3E1" w14:textId="0449BFF0" w:rsidR="0019235C" w:rsidRPr="007E1289" w:rsidRDefault="0019235C" w:rsidP="00ED71C5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Procvičování násobilky, pamětného sčítání a odčítání</w:t>
            </w:r>
          </w:p>
        </w:tc>
        <w:tc>
          <w:tcPr>
            <w:tcW w:w="3486" w:type="dxa"/>
          </w:tcPr>
          <w:p w14:paraId="529BD02F" w14:textId="77777777" w:rsidR="00C6344F" w:rsidRPr="002576C8" w:rsidRDefault="00C6344F" w:rsidP="00C6344F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>DÚ: Písemně do ŠS:</w:t>
            </w:r>
          </w:p>
          <w:p w14:paraId="3E8E6FD2" w14:textId="2D72855E" w:rsidR="00C6344F" w:rsidRPr="002576C8" w:rsidRDefault="00C6344F" w:rsidP="00C6344F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>Uč</w:t>
            </w:r>
            <w:r w:rsidRPr="00C6344F">
              <w:rPr>
                <w:b/>
                <w:bCs/>
                <w:color w:val="00B050"/>
                <w:sz w:val="18"/>
                <w:szCs w:val="18"/>
              </w:rPr>
              <w:t>.(žlutá)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2576C8">
              <w:rPr>
                <w:b/>
                <w:bCs/>
                <w:color w:val="00B050"/>
                <w:sz w:val="24"/>
                <w:szCs w:val="24"/>
              </w:rPr>
              <w:t xml:space="preserve">str. </w:t>
            </w:r>
            <w:r>
              <w:rPr>
                <w:b/>
                <w:bCs/>
                <w:color w:val="00B050"/>
                <w:sz w:val="24"/>
                <w:szCs w:val="24"/>
              </w:rPr>
              <w:t>21</w:t>
            </w:r>
            <w:r w:rsidRPr="002576C8">
              <w:rPr>
                <w:b/>
                <w:bCs/>
                <w:color w:val="00B050"/>
                <w:sz w:val="24"/>
                <w:szCs w:val="24"/>
              </w:rPr>
              <w:t>/</w:t>
            </w:r>
            <w:r>
              <w:rPr>
                <w:b/>
                <w:bCs/>
                <w:color w:val="00B050"/>
                <w:sz w:val="24"/>
                <w:szCs w:val="24"/>
              </w:rPr>
              <w:t>68</w:t>
            </w:r>
          </w:p>
          <w:p w14:paraId="79648F78" w14:textId="77777777" w:rsidR="00C6344F" w:rsidRPr="002576C8" w:rsidRDefault="00C6344F" w:rsidP="00C6344F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(Prosím rodiče o ofocení a poslání do neděle 14.3. Děkuji.)</w:t>
            </w:r>
          </w:p>
          <w:p w14:paraId="7857E582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</w:tr>
      <w:tr w:rsidR="0019235C" w:rsidRPr="007E1289" w14:paraId="7863EFC7" w14:textId="77777777" w:rsidTr="002C13AB">
        <w:trPr>
          <w:trHeight w:val="873"/>
        </w:trPr>
        <w:tc>
          <w:tcPr>
            <w:tcW w:w="2405" w:type="dxa"/>
          </w:tcPr>
          <w:p w14:paraId="02FAF867" w14:textId="57EFE381" w:rsidR="0019235C" w:rsidRPr="00CB51C8" w:rsidRDefault="0019235C" w:rsidP="00ED71C5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O</w:t>
            </w:r>
            <w:r w:rsidR="00CB51C8">
              <w:rPr>
                <w:b/>
                <w:bCs/>
                <w:sz w:val="24"/>
                <w:szCs w:val="24"/>
              </w:rPr>
              <w:t>bjevy a poznávání</w:t>
            </w:r>
          </w:p>
          <w:p w14:paraId="71182756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6A9F69F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5F1C7624" w14:textId="77777777" w:rsidR="00CD6906" w:rsidRDefault="00CD6906" w:rsidP="00CD6906">
            <w:pPr>
              <w:rPr>
                <w:sz w:val="24"/>
                <w:szCs w:val="24"/>
                <w:u w:val="single"/>
              </w:rPr>
            </w:pPr>
            <w:r w:rsidRPr="007211B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Pr="007E1289">
              <w:rPr>
                <w:sz w:val="24"/>
                <w:szCs w:val="24"/>
              </w:rPr>
              <w:t>Člověk – nejdůležitější vnitřní orgány</w:t>
            </w:r>
            <w:r>
              <w:rPr>
                <w:sz w:val="24"/>
                <w:szCs w:val="24"/>
              </w:rPr>
              <w:t>. Lidské smysly – test.</w:t>
            </w:r>
          </w:p>
          <w:p w14:paraId="0166FD38" w14:textId="02CC3E2B" w:rsidR="0019235C" w:rsidRPr="002C13AB" w:rsidRDefault="0019235C" w:rsidP="00ED71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670CFD72" w14:textId="164E6DA0" w:rsidR="0019235C" w:rsidRPr="007E1289" w:rsidRDefault="00CD6906" w:rsidP="00ED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61 /přečteme si  „Jak pracují naše orgány“ . Připrav si pracovní list „Lidské tělo“ - </w:t>
            </w:r>
            <w:r w:rsidRPr="005E064A">
              <w:rPr>
                <w:sz w:val="18"/>
                <w:szCs w:val="18"/>
              </w:rPr>
              <w:t>(dodám v</w:t>
            </w:r>
            <w:r>
              <w:rPr>
                <w:sz w:val="18"/>
                <w:szCs w:val="18"/>
              </w:rPr>
              <w:t> </w:t>
            </w:r>
            <w:r w:rsidRPr="005E064A">
              <w:rPr>
                <w:sz w:val="18"/>
                <w:szCs w:val="18"/>
              </w:rPr>
              <w:t>pondělí</w:t>
            </w:r>
            <w:r>
              <w:rPr>
                <w:sz w:val="18"/>
                <w:szCs w:val="18"/>
              </w:rPr>
              <w:t>)</w:t>
            </w:r>
          </w:p>
        </w:tc>
      </w:tr>
      <w:tr w:rsidR="0019235C" w:rsidRPr="007E1289" w14:paraId="76425B04" w14:textId="77777777" w:rsidTr="002C13AB">
        <w:tc>
          <w:tcPr>
            <w:tcW w:w="2405" w:type="dxa"/>
          </w:tcPr>
          <w:p w14:paraId="2CF2AA24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SP</w:t>
            </w:r>
          </w:p>
          <w:p w14:paraId="747602DD" w14:textId="77777777" w:rsidR="0019235C" w:rsidRPr="007E1289" w:rsidRDefault="0019235C" w:rsidP="00ED71C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6E58C5AE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5EA4858B" w14:textId="211E7B4B" w:rsidR="0019235C" w:rsidRPr="007E1289" w:rsidRDefault="005E064A" w:rsidP="00ED71C5">
            <w:pPr>
              <w:rPr>
                <w:sz w:val="24"/>
                <w:szCs w:val="24"/>
              </w:rPr>
            </w:pPr>
            <w:r w:rsidRPr="00D96C75">
              <w:rPr>
                <w:sz w:val="24"/>
                <w:szCs w:val="24"/>
                <w:u w:val="single"/>
              </w:rPr>
              <w:t>Téma: „</w:t>
            </w:r>
            <w:r>
              <w:rPr>
                <w:sz w:val="24"/>
                <w:szCs w:val="24"/>
              </w:rPr>
              <w:t>Ve zdravém těle, zdravý duch“ – objevuj krásy okolní krajiny a posílej fotky, od některých z Vás již nám a jsou úžasné</w:t>
            </w:r>
            <w:r w:rsidRPr="005E064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. Moc děkuji za jejich posílání.</w:t>
            </w:r>
          </w:p>
        </w:tc>
        <w:tc>
          <w:tcPr>
            <w:tcW w:w="3486" w:type="dxa"/>
          </w:tcPr>
          <w:p w14:paraId="68A3FD89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</w:tr>
      <w:tr w:rsidR="0019235C" w:rsidRPr="007E1289" w14:paraId="15585454" w14:textId="77777777" w:rsidTr="002C13AB">
        <w:tc>
          <w:tcPr>
            <w:tcW w:w="2405" w:type="dxa"/>
          </w:tcPr>
          <w:p w14:paraId="4B35A145" w14:textId="77777777" w:rsidR="0019235C" w:rsidRPr="00264CBE" w:rsidRDefault="0019235C" w:rsidP="0026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65" w:type="dxa"/>
            <w:tcBorders>
              <w:right w:val="nil"/>
            </w:tcBorders>
          </w:tcPr>
          <w:p w14:paraId="3C9002F7" w14:textId="3CC22856" w:rsidR="0019235C" w:rsidRPr="007E1289" w:rsidRDefault="0019235C" w:rsidP="00ED71C5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 w:rsidR="00C70F8B"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>OP</w:t>
            </w:r>
            <w:r w:rsidR="00C70F8B">
              <w:rPr>
                <w:sz w:val="24"/>
                <w:szCs w:val="24"/>
              </w:rPr>
              <w:t>, malý sešit na OP a učebnici</w:t>
            </w:r>
            <w:r w:rsidRPr="007E1289">
              <w:rPr>
                <w:sz w:val="24"/>
                <w:szCs w:val="24"/>
              </w:rPr>
              <w:t xml:space="preserve"> </w:t>
            </w:r>
            <w:r w:rsidR="00C70F8B">
              <w:rPr>
                <w:sz w:val="24"/>
                <w:szCs w:val="24"/>
              </w:rPr>
              <w:t>OP</w:t>
            </w:r>
          </w:p>
          <w:p w14:paraId="7BCE8CDA" w14:textId="5BCC3A91" w:rsidR="0019235C" w:rsidRPr="007E1289" w:rsidRDefault="0019235C" w:rsidP="00ED71C5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psací potřeby – pero, pastelky, tužku, lepidlo</w:t>
            </w:r>
            <w:r w:rsidR="00CD6906">
              <w:rPr>
                <w:sz w:val="24"/>
                <w:szCs w:val="24"/>
              </w:rPr>
              <w:t>, nůžky</w:t>
            </w:r>
            <w:r w:rsidR="004E46A4">
              <w:rPr>
                <w:sz w:val="24"/>
                <w:szCs w:val="24"/>
              </w:rPr>
              <w:t>, pracovní list „Lidské tělo“</w:t>
            </w:r>
            <w:r w:rsidR="00D96C75">
              <w:rPr>
                <w:sz w:val="24"/>
                <w:szCs w:val="24"/>
              </w:rPr>
              <w:t>,</w:t>
            </w:r>
          </w:p>
          <w:p w14:paraId="3DFE8034" w14:textId="7F973C81" w:rsidR="0019235C" w:rsidRPr="007E1289" w:rsidRDefault="00C70F8B" w:rsidP="00ED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tabulku a fix</w:t>
            </w:r>
            <w:r w:rsidR="00D96C75">
              <w:rPr>
                <w:sz w:val="24"/>
                <w:szCs w:val="24"/>
              </w:rPr>
              <w:t xml:space="preserve">, </w:t>
            </w:r>
            <w:r w:rsidR="00D96C75">
              <w:rPr>
                <w:sz w:val="24"/>
                <w:szCs w:val="24"/>
              </w:rPr>
              <w:t>plátek citronu, kousek cibule, kousek jablka nebo jiného ovoce, do skleničky trochu octu,</w:t>
            </w:r>
            <w:r w:rsidR="00D96C75">
              <w:rPr>
                <w:sz w:val="24"/>
                <w:szCs w:val="24"/>
              </w:rPr>
              <w:t xml:space="preserve"> cukr, sůl </w:t>
            </w:r>
          </w:p>
        </w:tc>
        <w:tc>
          <w:tcPr>
            <w:tcW w:w="3486" w:type="dxa"/>
            <w:tcBorders>
              <w:left w:val="nil"/>
            </w:tcBorders>
          </w:tcPr>
          <w:p w14:paraId="67893237" w14:textId="77777777" w:rsidR="0019235C" w:rsidRPr="007E1289" w:rsidRDefault="0019235C" w:rsidP="00ED71C5">
            <w:pPr>
              <w:rPr>
                <w:sz w:val="24"/>
                <w:szCs w:val="24"/>
              </w:rPr>
            </w:pPr>
          </w:p>
        </w:tc>
      </w:tr>
    </w:tbl>
    <w:p w14:paraId="549821ED" w14:textId="75028093" w:rsidR="00512C3F" w:rsidRDefault="00512C3F" w:rsidP="0019235C">
      <w:pPr>
        <w:spacing w:line="256" w:lineRule="auto"/>
        <w:rPr>
          <w:b/>
          <w:bCs/>
          <w:sz w:val="24"/>
          <w:szCs w:val="24"/>
          <w:u w:val="single"/>
        </w:rPr>
      </w:pPr>
    </w:p>
    <w:p w14:paraId="5D81438B" w14:textId="0E83AAF1" w:rsidR="00ED6231" w:rsidRDefault="00ED6231" w:rsidP="00ED6231">
      <w:r>
        <w:t xml:space="preserve">                                                                                  Těšíme se na Tebe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 Tvoje paní učitelka Eva Uhlířová a Večerníček</w:t>
      </w:r>
    </w:p>
    <w:p w14:paraId="7C0B6DD3" w14:textId="77777777" w:rsidR="00ED6231" w:rsidRDefault="00ED6231" w:rsidP="0019235C">
      <w:pPr>
        <w:spacing w:line="256" w:lineRule="auto"/>
        <w:rPr>
          <w:b/>
          <w:bCs/>
          <w:sz w:val="24"/>
          <w:szCs w:val="24"/>
          <w:u w:val="single"/>
        </w:rPr>
      </w:pPr>
    </w:p>
    <w:p w14:paraId="71775E23" w14:textId="77777777" w:rsidR="00D96C75" w:rsidRDefault="00D96C75" w:rsidP="00D96C7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ANGLICKÝ JAZYK 3. </w:t>
      </w:r>
      <w:proofErr w:type="gramStart"/>
      <w:r w:rsidRPr="000A0CAC">
        <w:rPr>
          <w:rFonts w:cstheme="minorHAnsi"/>
          <w:sz w:val="24"/>
          <w:szCs w:val="24"/>
        </w:rPr>
        <w:t>ROČNÍK (</w:t>
      </w:r>
      <w:r>
        <w:rPr>
          <w:rFonts w:cstheme="minorHAnsi"/>
          <w:sz w:val="24"/>
          <w:szCs w:val="24"/>
        </w:rPr>
        <w:t>1</w:t>
      </w:r>
      <w:r w:rsidRPr="000A0CAC">
        <w:rPr>
          <w:rFonts w:cstheme="minorHAnsi"/>
          <w:sz w:val="24"/>
          <w:szCs w:val="24"/>
        </w:rPr>
        <w:t>.–</w:t>
      </w:r>
      <w:r>
        <w:rPr>
          <w:rFonts w:cstheme="minorHAnsi"/>
          <w:sz w:val="24"/>
          <w:szCs w:val="24"/>
        </w:rPr>
        <w:t>7</w:t>
      </w:r>
      <w:r w:rsidRPr="000A0CA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3</w:t>
      </w:r>
      <w:r w:rsidRPr="000A0CAC">
        <w:rPr>
          <w:rFonts w:cstheme="minorHAnsi"/>
          <w:sz w:val="24"/>
          <w:szCs w:val="24"/>
        </w:rPr>
        <w:t>.), téma</w:t>
      </w:r>
      <w:proofErr w:type="gramEnd"/>
      <w:r w:rsidRPr="000A0CAC"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bCs/>
          <w:sz w:val="24"/>
          <w:szCs w:val="24"/>
        </w:rPr>
        <w:t>The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town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(město)</w:t>
      </w:r>
    </w:p>
    <w:p w14:paraId="0B63618D" w14:textId="77777777" w:rsidR="00D96C75" w:rsidRDefault="00D96C75" w:rsidP="00D96C75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Milí </w:t>
      </w:r>
      <w:proofErr w:type="spellStart"/>
      <w:r w:rsidRPr="000A0CAC">
        <w:rPr>
          <w:rFonts w:cstheme="minorHAnsi"/>
          <w:sz w:val="24"/>
          <w:szCs w:val="24"/>
        </w:rPr>
        <w:t>třeťáčci</w:t>
      </w:r>
      <w:proofErr w:type="spellEnd"/>
      <w:r w:rsidRPr="000A0CA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vážení rodiče,</w:t>
      </w:r>
    </w:p>
    <w:p w14:paraId="7EA20302" w14:textId="77777777" w:rsidR="00D96C75" w:rsidRDefault="00D96C75" w:rsidP="00D96C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chválím za vyplněné úkoly a aktivitu v online hodinách. Přesto bych chtěla poprosit, abyste posílali úkoly včas (nejpozději do neděle), abych je poté mohla případně ohodnotit. Děkuji.</w:t>
      </w:r>
    </w:p>
    <w:p w14:paraId="285A6B0D" w14:textId="77777777" w:rsidR="00D96C75" w:rsidRDefault="00D96C75" w:rsidP="00D96C75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týden se naučíme další slovíčka na téma město. Budeme se ptát a odpovídat na otázky, co a kde se ve městě nachází. Mělo by se k vám dost další vydání časopisu Play. Tento týden s ním ještě nebudeme pracovat, ale pokud chcete, můžete si udělat cokoliv ze stran 17, 18 nebo stran 6 a 7. Ty navazují na animovaný film Jak vycvičit draka (pokud jste neviděli, tak doporučuji!). </w:t>
      </w:r>
      <w:r w:rsidRPr="00E90E3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</w:p>
    <w:p w14:paraId="2FC986FF" w14:textId="77777777" w:rsidR="00D96C75" w:rsidRDefault="00D96C75" w:rsidP="00D96C75">
      <w:pPr>
        <w:jc w:val="both"/>
        <w:rPr>
          <w:sz w:val="24"/>
          <w:szCs w:val="24"/>
          <w:u w:val="single"/>
        </w:rPr>
      </w:pPr>
      <w:r w:rsidRPr="00DE7895">
        <w:rPr>
          <w:sz w:val="24"/>
          <w:szCs w:val="24"/>
          <w:u w:val="single"/>
        </w:rPr>
        <w:t>Týdenní úkoly (prosím pošlete vyfocené):</w:t>
      </w:r>
    </w:p>
    <w:p w14:paraId="614CC418" w14:textId="77777777" w:rsidR="00D96C75" w:rsidRPr="00C464BB" w:rsidRDefault="00D96C75" w:rsidP="00D96C7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464BB">
        <w:rPr>
          <w:sz w:val="24"/>
          <w:szCs w:val="24"/>
        </w:rPr>
        <w:t xml:space="preserve">PS str. 52 </w:t>
      </w:r>
      <w:proofErr w:type="spellStart"/>
      <w:r w:rsidRPr="00C464BB">
        <w:rPr>
          <w:sz w:val="24"/>
          <w:szCs w:val="24"/>
        </w:rPr>
        <w:t>cv</w:t>
      </w:r>
      <w:proofErr w:type="spellEnd"/>
      <w:r w:rsidRPr="00C464BB">
        <w:rPr>
          <w:sz w:val="24"/>
          <w:szCs w:val="24"/>
        </w:rPr>
        <w:t xml:space="preserve">. 1, 2, 3 </w:t>
      </w:r>
    </w:p>
    <w:p w14:paraId="590BB64B" w14:textId="77777777" w:rsidR="00D96C75" w:rsidRPr="00C464BB" w:rsidRDefault="00D96C75" w:rsidP="00D96C7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464BB">
        <w:rPr>
          <w:sz w:val="24"/>
          <w:szCs w:val="24"/>
        </w:rPr>
        <w:t xml:space="preserve">PS str. 53 </w:t>
      </w:r>
      <w:proofErr w:type="spellStart"/>
      <w:proofErr w:type="gramStart"/>
      <w:r w:rsidRPr="00C464BB">
        <w:rPr>
          <w:sz w:val="24"/>
          <w:szCs w:val="24"/>
        </w:rPr>
        <w:t>cv</w:t>
      </w:r>
      <w:proofErr w:type="spellEnd"/>
      <w:r w:rsidRPr="00C464BB">
        <w:rPr>
          <w:sz w:val="24"/>
          <w:szCs w:val="24"/>
        </w:rPr>
        <w:t>. 4, 5, (6</w:t>
      </w:r>
      <w:r>
        <w:rPr>
          <w:sz w:val="24"/>
          <w:szCs w:val="24"/>
        </w:rPr>
        <w:t>-dobrovolný</w:t>
      </w:r>
      <w:proofErr w:type="gramEnd"/>
      <w:r w:rsidRPr="00C464BB">
        <w:rPr>
          <w:sz w:val="24"/>
          <w:szCs w:val="24"/>
        </w:rPr>
        <w:t xml:space="preserve">) </w:t>
      </w:r>
    </w:p>
    <w:p w14:paraId="315D3277" w14:textId="77777777" w:rsidR="00D96C75" w:rsidRPr="00C464BB" w:rsidRDefault="00D96C75" w:rsidP="00D96C7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464BB">
        <w:rPr>
          <w:sz w:val="24"/>
          <w:szCs w:val="24"/>
        </w:rPr>
        <w:t xml:space="preserve">Přepsat slovíčka do sešitu. </w:t>
      </w:r>
    </w:p>
    <w:p w14:paraId="5F65C330" w14:textId="77777777" w:rsidR="00D96C75" w:rsidRPr="00C464BB" w:rsidRDefault="00D96C75" w:rsidP="00D96C75">
      <w:pPr>
        <w:pStyle w:val="Odstavecseseznamem"/>
        <w:jc w:val="both"/>
        <w:rPr>
          <w:sz w:val="24"/>
          <w:szCs w:val="24"/>
        </w:rPr>
      </w:pPr>
      <w:r w:rsidRPr="00C464BB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Ind w:w="2046" w:type="dxa"/>
        <w:tblLook w:val="04A0" w:firstRow="1" w:lastRow="0" w:firstColumn="1" w:lastColumn="0" w:noHBand="0" w:noVBand="1"/>
      </w:tblPr>
      <w:tblGrid>
        <w:gridCol w:w="2689"/>
        <w:gridCol w:w="3118"/>
      </w:tblGrid>
      <w:tr w:rsidR="00D96C75" w:rsidRPr="00DE7895" w14:paraId="742B7DEE" w14:textId="77777777" w:rsidTr="00D96C75">
        <w:tc>
          <w:tcPr>
            <w:tcW w:w="5807" w:type="dxa"/>
            <w:gridSpan w:val="2"/>
          </w:tcPr>
          <w:p w14:paraId="5DFDFEF9" w14:textId="77777777" w:rsidR="00D96C75" w:rsidRPr="005201E4" w:rsidRDefault="00D96C75" w:rsidP="000F6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town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6C75" w:rsidRPr="00DE7895" w14:paraId="01A6D1FE" w14:textId="77777777" w:rsidTr="00D96C75">
        <w:tc>
          <w:tcPr>
            <w:tcW w:w="2689" w:type="dxa"/>
          </w:tcPr>
          <w:p w14:paraId="438B0DBE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bench</w:t>
            </w:r>
            <w:proofErr w:type="spellEnd"/>
          </w:p>
        </w:tc>
        <w:tc>
          <w:tcPr>
            <w:tcW w:w="3118" w:type="dxa"/>
          </w:tcPr>
          <w:p w14:paraId="489B1CA5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lavička</w:t>
            </w:r>
          </w:p>
        </w:tc>
      </w:tr>
      <w:tr w:rsidR="00D96C75" w:rsidRPr="00DE7895" w14:paraId="378B6752" w14:textId="77777777" w:rsidTr="00D96C75">
        <w:tc>
          <w:tcPr>
            <w:tcW w:w="2689" w:type="dxa"/>
          </w:tcPr>
          <w:p w14:paraId="77D2ADE6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</w:t>
            </w:r>
          </w:p>
        </w:tc>
        <w:tc>
          <w:tcPr>
            <w:tcW w:w="3118" w:type="dxa"/>
          </w:tcPr>
          <w:p w14:paraId="68664C56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odpadkový koš</w:t>
            </w:r>
          </w:p>
        </w:tc>
      </w:tr>
      <w:tr w:rsidR="00D96C75" w:rsidRPr="00DE7895" w14:paraId="2470E79D" w14:textId="77777777" w:rsidTr="00D96C75">
        <w:tc>
          <w:tcPr>
            <w:tcW w:w="2689" w:type="dxa"/>
          </w:tcPr>
          <w:p w14:paraId="7A0773BA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church</w:t>
            </w:r>
            <w:proofErr w:type="spellEnd"/>
          </w:p>
        </w:tc>
        <w:tc>
          <w:tcPr>
            <w:tcW w:w="3118" w:type="dxa"/>
          </w:tcPr>
          <w:p w14:paraId="0AEF9697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kostel</w:t>
            </w:r>
          </w:p>
        </w:tc>
      </w:tr>
      <w:tr w:rsidR="00D96C75" w:rsidRPr="00DE7895" w14:paraId="316BB8D9" w14:textId="77777777" w:rsidTr="00D96C75">
        <w:tc>
          <w:tcPr>
            <w:tcW w:w="2689" w:type="dxa"/>
          </w:tcPr>
          <w:p w14:paraId="1A7233D3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flower</w:t>
            </w:r>
            <w:proofErr w:type="spellEnd"/>
          </w:p>
        </w:tc>
        <w:tc>
          <w:tcPr>
            <w:tcW w:w="3118" w:type="dxa"/>
          </w:tcPr>
          <w:p w14:paraId="2A3AEB90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květina</w:t>
            </w:r>
          </w:p>
        </w:tc>
      </w:tr>
      <w:tr w:rsidR="00D96C75" w:rsidRPr="00DE7895" w14:paraId="72EACE69" w14:textId="77777777" w:rsidTr="00D96C75">
        <w:tc>
          <w:tcPr>
            <w:tcW w:w="2689" w:type="dxa"/>
          </w:tcPr>
          <w:p w14:paraId="0C9F25E4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hospital</w:t>
            </w:r>
            <w:proofErr w:type="spellEnd"/>
          </w:p>
        </w:tc>
        <w:tc>
          <w:tcPr>
            <w:tcW w:w="3118" w:type="dxa"/>
          </w:tcPr>
          <w:p w14:paraId="507D5320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nemocnice</w:t>
            </w:r>
          </w:p>
        </w:tc>
      </w:tr>
      <w:tr w:rsidR="00D96C75" w:rsidRPr="00DE7895" w14:paraId="74555732" w14:textId="77777777" w:rsidTr="00D96C75">
        <w:tc>
          <w:tcPr>
            <w:tcW w:w="2689" w:type="dxa"/>
          </w:tcPr>
          <w:p w14:paraId="34FD7F8A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3118" w:type="dxa"/>
          </w:tcPr>
          <w:p w14:paraId="7C12B276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</w:t>
            </w:r>
          </w:p>
        </w:tc>
      </w:tr>
      <w:tr w:rsidR="00D96C75" w:rsidRPr="00DE7895" w14:paraId="155FE78A" w14:textId="77777777" w:rsidTr="00D96C75">
        <w:tc>
          <w:tcPr>
            <w:tcW w:w="2689" w:type="dxa"/>
          </w:tcPr>
          <w:p w14:paraId="08FEFC99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shop</w:t>
            </w:r>
            <w:proofErr w:type="spellEnd"/>
          </w:p>
        </w:tc>
        <w:tc>
          <w:tcPr>
            <w:tcW w:w="3118" w:type="dxa"/>
          </w:tcPr>
          <w:p w14:paraId="392D2E8F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obchod</w:t>
            </w:r>
          </w:p>
        </w:tc>
      </w:tr>
      <w:tr w:rsidR="00D96C75" w:rsidRPr="00DE7895" w14:paraId="1147F454" w14:textId="77777777" w:rsidTr="00D96C75">
        <w:tc>
          <w:tcPr>
            <w:tcW w:w="2689" w:type="dxa"/>
          </w:tcPr>
          <w:p w14:paraId="1B424678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slide</w:t>
            </w:r>
            <w:proofErr w:type="spellEnd"/>
          </w:p>
        </w:tc>
        <w:tc>
          <w:tcPr>
            <w:tcW w:w="3118" w:type="dxa"/>
          </w:tcPr>
          <w:p w14:paraId="589618F2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klouzačka</w:t>
            </w:r>
          </w:p>
        </w:tc>
      </w:tr>
      <w:tr w:rsidR="00D96C75" w:rsidRPr="00DE7895" w14:paraId="47460319" w14:textId="77777777" w:rsidTr="00D96C75">
        <w:tc>
          <w:tcPr>
            <w:tcW w:w="2689" w:type="dxa"/>
          </w:tcPr>
          <w:p w14:paraId="1074EA06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swing</w:t>
            </w:r>
          </w:p>
        </w:tc>
        <w:tc>
          <w:tcPr>
            <w:tcW w:w="3118" w:type="dxa"/>
          </w:tcPr>
          <w:p w14:paraId="7042A1CC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houpačka</w:t>
            </w:r>
          </w:p>
        </w:tc>
      </w:tr>
      <w:tr w:rsidR="00D96C75" w:rsidRPr="00DE7895" w14:paraId="3BDAF71D" w14:textId="77777777" w:rsidTr="00D96C75">
        <w:tc>
          <w:tcPr>
            <w:tcW w:w="2689" w:type="dxa"/>
          </w:tcPr>
          <w:p w14:paraId="63F1B6D0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sweetshop</w:t>
            </w:r>
            <w:proofErr w:type="spellEnd"/>
          </w:p>
        </w:tc>
        <w:tc>
          <w:tcPr>
            <w:tcW w:w="3118" w:type="dxa"/>
          </w:tcPr>
          <w:p w14:paraId="4AFF3682" w14:textId="77777777" w:rsidR="00D96C75" w:rsidRPr="005201E4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cukrárna</w:t>
            </w:r>
          </w:p>
        </w:tc>
      </w:tr>
      <w:tr w:rsidR="00D96C75" w:rsidRPr="00DE7895" w14:paraId="6BBA4851" w14:textId="77777777" w:rsidTr="00D96C75">
        <w:tc>
          <w:tcPr>
            <w:tcW w:w="5807" w:type="dxa"/>
            <w:gridSpan w:val="2"/>
          </w:tcPr>
          <w:p w14:paraId="5A46DDDD" w14:textId="77777777" w:rsidR="00D96C75" w:rsidRPr="00BF147F" w:rsidRDefault="00D96C75" w:rsidP="000F68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fráze</w:t>
            </w:r>
          </w:p>
        </w:tc>
      </w:tr>
      <w:tr w:rsidR="00D96C75" w:rsidRPr="00DE7895" w14:paraId="5DB5546E" w14:textId="77777777" w:rsidTr="00D96C75">
        <w:tc>
          <w:tcPr>
            <w:tcW w:w="2689" w:type="dxa"/>
          </w:tcPr>
          <w:p w14:paraId="64752DE1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14:paraId="7E6E04A6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tam?</w:t>
            </w:r>
          </w:p>
        </w:tc>
      </w:tr>
      <w:tr w:rsidR="00D96C75" w:rsidRPr="00DE7895" w14:paraId="6D23F5B7" w14:textId="77777777" w:rsidTr="00D96C75">
        <w:tc>
          <w:tcPr>
            <w:tcW w:w="2689" w:type="dxa"/>
          </w:tcPr>
          <w:p w14:paraId="1074F12E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715536CB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Ano, (tam) je.</w:t>
            </w:r>
          </w:p>
        </w:tc>
      </w:tr>
      <w:tr w:rsidR="00D96C75" w:rsidRPr="00DE7895" w14:paraId="2ABCF85D" w14:textId="77777777" w:rsidTr="00D96C75">
        <w:tc>
          <w:tcPr>
            <w:tcW w:w="2689" w:type="dxa"/>
          </w:tcPr>
          <w:p w14:paraId="179663F2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isn’t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7F84F521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(tam) není.</w:t>
            </w:r>
          </w:p>
        </w:tc>
      </w:tr>
      <w:tr w:rsidR="00D96C75" w:rsidRPr="00DE7895" w14:paraId="6AD0E18C" w14:textId="77777777" w:rsidTr="00D96C75">
        <w:tc>
          <w:tcPr>
            <w:tcW w:w="2689" w:type="dxa"/>
          </w:tcPr>
          <w:p w14:paraId="2E90C78D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</w:t>
            </w: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14:paraId="034435CE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Jsou tam?</w:t>
            </w:r>
          </w:p>
        </w:tc>
      </w:tr>
      <w:tr w:rsidR="00D96C75" w:rsidRPr="00DE7895" w14:paraId="7260BADA" w14:textId="77777777" w:rsidTr="00D96C75">
        <w:tc>
          <w:tcPr>
            <w:tcW w:w="2689" w:type="dxa"/>
          </w:tcPr>
          <w:p w14:paraId="6A699D2A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are.</w:t>
            </w:r>
          </w:p>
        </w:tc>
        <w:tc>
          <w:tcPr>
            <w:tcW w:w="3118" w:type="dxa"/>
          </w:tcPr>
          <w:p w14:paraId="70BF34FD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Ano, (tam) jsou. </w:t>
            </w:r>
          </w:p>
        </w:tc>
      </w:tr>
      <w:tr w:rsidR="00D96C75" w:rsidRPr="00DE7895" w14:paraId="7DF219B4" w14:textId="77777777" w:rsidTr="00D96C75">
        <w:tc>
          <w:tcPr>
            <w:tcW w:w="2689" w:type="dxa"/>
          </w:tcPr>
          <w:p w14:paraId="03ED4199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aren’t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14:paraId="3FFA3C8F" w14:textId="77777777" w:rsidR="00D96C75" w:rsidRDefault="00D96C75" w:rsidP="000F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Ne, (tam) nejsou. </w:t>
            </w:r>
          </w:p>
        </w:tc>
      </w:tr>
    </w:tbl>
    <w:p w14:paraId="4BD113D6" w14:textId="77777777" w:rsidR="00D96C75" w:rsidRDefault="00D96C75" w:rsidP="00D96C75">
      <w:pPr>
        <w:jc w:val="both"/>
        <w:rPr>
          <w:sz w:val="24"/>
          <w:szCs w:val="24"/>
          <w:u w:val="single"/>
        </w:rPr>
      </w:pPr>
    </w:p>
    <w:p w14:paraId="2EF2E5EA" w14:textId="77777777" w:rsidR="00D96C75" w:rsidRPr="00DE7895" w:rsidRDefault="00D96C75" w:rsidP="00D96C75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Těším se na vás</w:t>
      </w:r>
    </w:p>
    <w:p w14:paraId="376B0E6F" w14:textId="77777777" w:rsidR="00D96C75" w:rsidRPr="00DE7895" w:rsidRDefault="00D96C75" w:rsidP="00D96C75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 xml:space="preserve">S pozdravem Nikola </w:t>
      </w:r>
      <w:proofErr w:type="spellStart"/>
      <w:r w:rsidRPr="00DE7895">
        <w:rPr>
          <w:sz w:val="24"/>
          <w:szCs w:val="24"/>
        </w:rPr>
        <w:t>Goňová</w:t>
      </w:r>
      <w:proofErr w:type="spellEnd"/>
    </w:p>
    <w:p w14:paraId="21159CA8" w14:textId="77777777" w:rsidR="00D96C75" w:rsidRPr="00DE7895" w:rsidRDefault="00D96C75" w:rsidP="00D96C75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 xml:space="preserve">V případně dotazů mě můžete kontaktovat na Skype, Messengeru (Niky </w:t>
      </w:r>
      <w:proofErr w:type="spellStart"/>
      <w:r w:rsidRPr="00DE7895">
        <w:rPr>
          <w:sz w:val="24"/>
          <w:szCs w:val="24"/>
        </w:rPr>
        <w:t>Goňová</w:t>
      </w:r>
      <w:proofErr w:type="spellEnd"/>
      <w:r w:rsidRPr="00DE7895">
        <w:rPr>
          <w:sz w:val="24"/>
          <w:szCs w:val="24"/>
        </w:rPr>
        <w:t>) nebo e-mailu (</w:t>
      </w:r>
      <w:hyperlink r:id="rId10" w:history="1">
        <w:r w:rsidRPr="00DE7895">
          <w:rPr>
            <w:rStyle w:val="Hypertextovodkaz"/>
            <w:sz w:val="24"/>
            <w:szCs w:val="24"/>
          </w:rPr>
          <w:t>nikolagonova@seznam.cz</w:t>
        </w:r>
      </w:hyperlink>
      <w:r w:rsidRPr="00DE7895">
        <w:rPr>
          <w:sz w:val="24"/>
          <w:szCs w:val="24"/>
        </w:rPr>
        <w:t>).</w:t>
      </w:r>
    </w:p>
    <w:p w14:paraId="05177296" w14:textId="77777777" w:rsidR="00512C3F" w:rsidRDefault="00512C3F" w:rsidP="0019235C">
      <w:pPr>
        <w:spacing w:line="256" w:lineRule="auto"/>
        <w:rPr>
          <w:b/>
          <w:bCs/>
          <w:sz w:val="24"/>
          <w:szCs w:val="24"/>
          <w:u w:val="single"/>
        </w:rPr>
      </w:pPr>
    </w:p>
    <w:p w14:paraId="243C7675" w14:textId="1F22103B" w:rsidR="0019235C" w:rsidRPr="007E1289" w:rsidRDefault="0019235C" w:rsidP="0019235C">
      <w:pPr>
        <w:jc w:val="center"/>
        <w:rPr>
          <w:b/>
          <w:bCs/>
          <w:sz w:val="24"/>
          <w:szCs w:val="24"/>
          <w:u w:val="single"/>
        </w:rPr>
      </w:pPr>
    </w:p>
    <w:p w14:paraId="78D57668" w14:textId="44B1F88C" w:rsidR="007E1289" w:rsidRDefault="007E1289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7A98F550" w14:textId="5907F1D3" w:rsidR="004D5F5E" w:rsidRDefault="004D5F5E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2AE99A49" w14:textId="6E52AEA2" w:rsidR="004D5F5E" w:rsidRDefault="004D5F5E" w:rsidP="004D5F5E">
      <w:r>
        <w:lastRenderedPageBreak/>
        <w:t xml:space="preserve">                                                                          </w:t>
      </w:r>
    </w:p>
    <w:p w14:paraId="20D51DEC" w14:textId="77777777" w:rsidR="004D5F5E" w:rsidRPr="007211BF" w:rsidRDefault="004D5F5E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sectPr w:rsidR="004D5F5E" w:rsidRPr="007211BF" w:rsidSect="00ED6231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80B"/>
    <w:multiLevelType w:val="hybridMultilevel"/>
    <w:tmpl w:val="DA14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310C0"/>
    <w:multiLevelType w:val="hybridMultilevel"/>
    <w:tmpl w:val="B324E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5691"/>
    <w:multiLevelType w:val="hybridMultilevel"/>
    <w:tmpl w:val="B4083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6BC6"/>
    <w:multiLevelType w:val="hybridMultilevel"/>
    <w:tmpl w:val="324033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0E"/>
    <w:rsid w:val="000C3F0E"/>
    <w:rsid w:val="0019235C"/>
    <w:rsid w:val="002576C8"/>
    <w:rsid w:val="00264CBE"/>
    <w:rsid w:val="002B496A"/>
    <w:rsid w:val="002C13AB"/>
    <w:rsid w:val="003911D5"/>
    <w:rsid w:val="003C5BD7"/>
    <w:rsid w:val="004176E0"/>
    <w:rsid w:val="00433899"/>
    <w:rsid w:val="004D5F5E"/>
    <w:rsid w:val="004E46A4"/>
    <w:rsid w:val="00512C3F"/>
    <w:rsid w:val="00514FB5"/>
    <w:rsid w:val="00515601"/>
    <w:rsid w:val="005E064A"/>
    <w:rsid w:val="00707A18"/>
    <w:rsid w:val="007211BF"/>
    <w:rsid w:val="007E1289"/>
    <w:rsid w:val="009111ED"/>
    <w:rsid w:val="00A24FBD"/>
    <w:rsid w:val="00C210EB"/>
    <w:rsid w:val="00C6344F"/>
    <w:rsid w:val="00C70F8B"/>
    <w:rsid w:val="00CB51C8"/>
    <w:rsid w:val="00CB6AF3"/>
    <w:rsid w:val="00CD6906"/>
    <w:rsid w:val="00D4100E"/>
    <w:rsid w:val="00D96C75"/>
    <w:rsid w:val="00E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CD39"/>
  <w15:chartTrackingRefBased/>
  <w15:docId w15:val="{D14A64B7-5BDD-436F-8701-09B9E1CF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00E"/>
    <w:pPr>
      <w:ind w:left="720"/>
      <w:contextualSpacing/>
    </w:pPr>
  </w:style>
  <w:style w:type="paragraph" w:styleId="Bezmezer">
    <w:name w:val="No Spacing"/>
    <w:uiPriority w:val="1"/>
    <w:qFormat/>
    <w:rsid w:val="00D4100E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192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C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ikolagonov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33847553</Template>
  <TotalTime>29</TotalTime>
  <Pages>1</Pages>
  <Words>1397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Eva Uhlířová</cp:lastModifiedBy>
  <cp:revision>4</cp:revision>
  <cp:lastPrinted>2021-03-07T11:29:00Z</cp:lastPrinted>
  <dcterms:created xsi:type="dcterms:W3CDTF">2021-03-06T18:32:00Z</dcterms:created>
  <dcterms:modified xsi:type="dcterms:W3CDTF">2021-03-07T11:32:00Z</dcterms:modified>
</cp:coreProperties>
</file>